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ceef544da8428f" /><Relationship Type="http://schemas.openxmlformats.org/package/2006/relationships/metadata/core-properties" Target="/docProps/core.xml" Id="R2327e80ea0b3471d" /><Relationship Type="http://schemas.openxmlformats.org/officeDocument/2006/relationships/extended-properties" Target="/docProps/app.xml" Id="Rc09cb97648e94b5c" /><Relationship Type="http://schemas.openxmlformats.org/officeDocument/2006/relationships/custom-properties" Target="/docProps/custom.xml" Id="Rf5353b59b68044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ge">
                  <wp:posOffset>824017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712"/>
        </w:tabs>
        <w:ind w:left="0" w:right="-20" w:firstLine="0"/>
        <w:spacing w:before="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67720</wp:posOffset>
                </wp:positionV>
                <wp:extent cx="1215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5390" cy="0"/>
                        </a:xfrm>
                        <a:custGeom>
                          <a:avLst/>
                          <a:pathLst>
                            <a:path w="1215390" h="0">
                              <a:moveTo>
                                <a:pt x="0" y="0"/>
                              </a:moveTo>
                              <a:lnTo>
                                <a:pt x="1215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22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4176395</wp:posOffset>
                </wp:positionH>
                <wp:positionV relativeFrom="paragraph">
                  <wp:posOffset>61817</wp:posOffset>
                </wp:positionV>
                <wp:extent cx="214502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029" cy="0"/>
                        </a:xfrm>
                        <a:custGeom>
                          <a:avLst/>
                          <a:pathLst>
                            <a:path w="2145029" h="0">
                              <a:moveTo>
                                <a:pt x="0" y="0"/>
                              </a:moveTo>
                              <a:lnTo>
                                <a:pt x="21450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631" w:space="706"/>
            <w:col w:w="52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02"/>
        </w:tabs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3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00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1" w:right="2365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11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7" w:right="800" w:hanging="265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69"/>
        </w:tabs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42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90"/>
        </w:tabs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4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69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82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69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4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1" w:right="850" w:bottom="0" w:left="1418" w:header="0" w:footer="0" w:gutter="0"/>
          <w:pgNumType w:fmt="decimal"/>
          <w:cols w:equalWidth="0" w:space="708" w:num="2" w:sep="0">
            <w:col w:w="3367" w:space="1110"/>
            <w:col w:w="51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79"/>
          <w:tab w:val="left" w:leader="none" w:pos="8642"/>
        </w:tabs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465c2bda974b7a" /><Relationship Type="http://schemas.openxmlformats.org/officeDocument/2006/relationships/styles" Target="styles.xml" Id="R4c1d06e480e246cd" /><Relationship Type="http://schemas.openxmlformats.org/officeDocument/2006/relationships/fontTable" Target="fontTable.xml" Id="Rfe850e40d6b145c7" /><Relationship Type="http://schemas.openxmlformats.org/officeDocument/2006/relationships/settings" Target="settings.xml" Id="Ra5d152d748ae4e06" /><Relationship Type="http://schemas.openxmlformats.org/officeDocument/2006/relationships/webSettings" Target="webSettings.xml" Id="R229ef31e61d046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