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f09a60a09f4bf7" /><Relationship Type="http://schemas.openxmlformats.org/package/2006/relationships/metadata/core-properties" Target="/docProps/core.xml" Id="Rd1ed204116eb4cad" /><Relationship Type="http://schemas.openxmlformats.org/officeDocument/2006/relationships/extended-properties" Target="/docProps/app.xml" Id="Ra678497872e049a0" /><Relationship Type="http://schemas.openxmlformats.org/officeDocument/2006/relationships/custom-properties" Target="/docProps/custom.xml" Id="R3e4a551f8d55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5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32" w:bottom="0" w:left="99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" w:right="-20" w:firstLine="0"/>
        <w:spacing w:before="2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1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32556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0" behindDoc="1" locked="0" layoutInCell="0" allowOverlap="1">
                <wp:simplePos x="0" y="0"/>
                <wp:positionH relativeFrom="page">
                  <wp:posOffset>4502785</wp:posOffset>
                </wp:positionH>
                <wp:positionV relativeFrom="paragraph">
                  <wp:posOffset>19227</wp:posOffset>
                </wp:positionV>
                <wp:extent cx="16014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1469" cy="0"/>
                        </a:xfrm>
                        <a:custGeom>
                          <a:avLst/>
                          <a:pathLst>
                            <a:path w="1601469" h="0">
                              <a:moveTo>
                                <a:pt x="0" y="0"/>
                              </a:moveTo>
                              <a:lnTo>
                                <a:pt x="1601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32" w:bottom="0" w:left="991" w:header="0" w:footer="0" w:gutter="0"/>
          <w:pgNumType w:fmt="decimal"/>
          <w:cols w:equalWidth="0" w:space="708" w:num="2" w:sep="0">
            <w:col w:w="4070" w:space="241"/>
            <w:col w:w="5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8" w:firstLine="69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7" w:right="17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de6d6f26b1d4e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40b3691325dc41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8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34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9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66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3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11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4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7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32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22"/>
        </w:tabs>
        <w:ind w:left="1" w:right="-20" w:firstLine="0"/>
        <w:spacing w:before="3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4494784</wp:posOffset>
                </wp:positionH>
                <wp:positionV relativeFrom="paragraph">
                  <wp:posOffset>32991</wp:posOffset>
                </wp:positionV>
                <wp:extent cx="1784350" cy="72262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170e12d33972459c"/>
                        <a:stretch/>
                      </pic:blipFill>
                      <pic:spPr>
                        <a:xfrm rot="0">
                          <a:ext cx="1784350" cy="72262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6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abs>
          <w:tab w:val="left" w:leader="none" w:pos="2623"/>
        </w:tabs>
        <w:ind w:left="12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585" w:space="1989"/>
            <w:col w:w="37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://www.toaan.gov.vn/SPCDOC/docView.do?docid=20668&amp;type=html&amp;searchType=fulltextsearch&amp;searchText=#dieu187" TargetMode="External" Id="R6de6d6f26b1d4e9b" /><Relationship Type="http://schemas.openxmlformats.org/officeDocument/2006/relationships/hyperlink" Target="http://www.toaan.gov.vn/SPCDOC/docView.do?docid=21275&amp;type=html&amp;searchType=fulltextsearch&amp;searchText=#dieu90" TargetMode="External" Id="R40b3691325dc41b6" /><Relationship Type="http://schemas.openxmlformats.org/officeDocument/2006/relationships/image" Target="media/n21kywyj.png" Id="R170e12d33972459c" /><Relationship Type="http://schemas.openxmlformats.org/officeDocument/2006/relationships/hyperlink" Target="https://sautinsoft.com/start-for-free/" TargetMode="External" Id="R1ffcd5ed0e7e4b88" /><Relationship Type="http://schemas.openxmlformats.org/officeDocument/2006/relationships/styles" Target="styles.xml" Id="R50d28bc98107491b" /><Relationship Type="http://schemas.openxmlformats.org/officeDocument/2006/relationships/fontTable" Target="fontTable.xml" Id="Rd9785b8d2f5f49d3" /><Relationship Type="http://schemas.openxmlformats.org/officeDocument/2006/relationships/settings" Target="settings.xml" Id="R8015444cb665440f" /><Relationship Type="http://schemas.openxmlformats.org/officeDocument/2006/relationships/webSettings" Target="webSettings.xml" Id="Raeb24f182f254c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