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c533426f6947e7" /><Relationship Type="http://schemas.openxmlformats.org/package/2006/relationships/metadata/core-properties" Target="/docProps/core.xml" Id="Rc821eccbe66d44aa" /><Relationship Type="http://schemas.openxmlformats.org/officeDocument/2006/relationships/extended-properties" Target="/docProps/app.xml" Id="R37a78e5fce734fc0" /><Relationship Type="http://schemas.openxmlformats.org/officeDocument/2006/relationships/custom-properties" Target="/docProps/custom.xml" Id="R58a6292f14414f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1" w:right="460" w:hanging="5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ragraph">
                  <wp:posOffset>11700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8" w:header="0" w:footer="0" w:gutter="0"/>
          <w:pgNumType w:fmt="decimal"/>
          <w:cols w:equalWidth="0" w:space="708" w:num="2" w:sep="0">
            <w:col w:w="3464" w:space="469"/>
            <w:col w:w="55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2697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58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2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1583"/>
        </w:tabs>
        <w:jc w:val="left"/>
        <w:ind w:left="14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210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210" w:firstLine="8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210" w:firstLine="8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213" w:firstLine="84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210" w:firstLine="8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4"/>
        </w:tabs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10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10" w:firstLine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7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62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0" w:firstLine="719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4" w:firstLine="719"/>
        <w:spacing w:before="6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6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1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61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6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6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510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28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16" w:right="850" w:bottom="0" w:left="1701" w:header="0" w:footer="0" w:gutter="0"/>
      <w:pgNumType w:fmt="decimal"/>
      <w:cols w:equalWidth="0" w:space="708" w:num="2" w:sep="0">
        <w:col w:w="2774" w:space="1427"/>
        <w:col w:w="51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e24d88ff194745" /><Relationship Type="http://schemas.openxmlformats.org/officeDocument/2006/relationships/styles" Target="styles.xml" Id="Rea962dfbcf5249a6" /><Relationship Type="http://schemas.openxmlformats.org/officeDocument/2006/relationships/fontTable" Target="fontTable.xml" Id="R8514773e78ee4e08" /><Relationship Type="http://schemas.openxmlformats.org/officeDocument/2006/relationships/settings" Target="settings.xml" Id="Rbd83adb63f364241" /><Relationship Type="http://schemas.openxmlformats.org/officeDocument/2006/relationships/webSettings" Target="webSettings.xml" Id="R5fdbd67f23324a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