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0289e8350f4764" /><Relationship Type="http://schemas.openxmlformats.org/package/2006/relationships/metadata/core-properties" Target="/docProps/core.xml" Id="R41fe5cc51519453b" /><Relationship Type="http://schemas.openxmlformats.org/officeDocument/2006/relationships/extended-properties" Target="/docProps/app.xml" Id="R3eda061707284af8" /><Relationship Type="http://schemas.openxmlformats.org/officeDocument/2006/relationships/custom-properties" Target="/docProps/custom.xml" Id="R1d69ea675d9d40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0"/>
        </w:tabs>
        <w:ind w:left="30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644" w:hanging="2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5"/>
          <w:tab w:val="left" w:leader="none" w:pos="2256"/>
        </w:tabs>
        <w:ind w:left="10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1" w:bottom="0" w:left="1701" w:header="0" w:footer="0" w:gutter="0"/>
          <w:pgNumType w:fmt="decimal"/>
          <w:cols w:equalWidth="0" w:space="708" w:num="2" w:sep="0">
            <w:col w:w="3540" w:space="961"/>
            <w:col w:w="50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566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87"/>
        </w:tabs>
        <w:ind w:left="1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3213227</wp:posOffset>
                </wp:positionH>
                <wp:positionV relativeFrom="paragraph">
                  <wp:posOffset>34811</wp:posOffset>
                </wp:positionV>
                <wp:extent cx="41148" cy="537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37875"/>
                          <a:chOff x="0" y="0"/>
                          <a:chExt cx="41148" cy="53787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87116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36263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2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273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99"/>
        </w:tabs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aeea5881ce466b" /><Relationship Type="http://schemas.openxmlformats.org/officeDocument/2006/relationships/styles" Target="styles.xml" Id="R065f3febbe8f40de" /><Relationship Type="http://schemas.openxmlformats.org/officeDocument/2006/relationships/fontTable" Target="fontTable.xml" Id="Ra4e0021b25f44115" /><Relationship Type="http://schemas.openxmlformats.org/officeDocument/2006/relationships/settings" Target="settings.xml" Id="Re7ae6e18217246b1" /><Relationship Type="http://schemas.openxmlformats.org/officeDocument/2006/relationships/webSettings" Target="webSettings.xml" Id="R1b9ea223378e4d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