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156415e0dd431e" /><Relationship Type="http://schemas.openxmlformats.org/package/2006/relationships/metadata/core-properties" Target="/docProps/core.xml" Id="Rd51fdf47a6f745d9" /><Relationship Type="http://schemas.openxmlformats.org/officeDocument/2006/relationships/extended-properties" Target="/docProps/app.xml" Id="R545b13b6f3f94c3d" /><Relationship Type="http://schemas.openxmlformats.org/officeDocument/2006/relationships/custom-properties" Target="/docProps/custom.xml" Id="R96baaf96d9b744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ge">
                  <wp:posOffset>1347597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1" w:right="1" w:hanging="38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ragraph">
                  <wp:posOffset>33785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849" w:header="0" w:footer="0" w:gutter="0"/>
          <w:pgNumType w:fmt="decimal"/>
          <w:cols w:equalWidth="0" w:space="708" w:num="2" w:sep="0">
            <w:col w:w="4071" w:space="166"/>
            <w:col w:w="59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1316" w:firstLine="0"/>
        <w:spacing w:before="4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327"/>
        </w:tabs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02" w:firstLine="108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1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79" w:space="1751"/>
            <w:col w:w="3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58f2d19ff2401d" /><Relationship Type="http://schemas.openxmlformats.org/officeDocument/2006/relationships/styles" Target="styles.xml" Id="Ra912ec27b5f94e5e" /><Relationship Type="http://schemas.openxmlformats.org/officeDocument/2006/relationships/fontTable" Target="fontTable.xml" Id="R9fa8816027ce4507" /><Relationship Type="http://schemas.openxmlformats.org/officeDocument/2006/relationships/settings" Target="settings.xml" Id="R01fcc6ffbc604df0" /><Relationship Type="http://schemas.openxmlformats.org/officeDocument/2006/relationships/webSettings" Target="webSettings.xml" Id="Rd2ae87d3baeb4a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