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a0b2576bde4984" /><Relationship Type="http://schemas.openxmlformats.org/package/2006/relationships/metadata/core-properties" Target="/docProps/core.xml" Id="Ra4a29067eff94712" /><Relationship Type="http://schemas.openxmlformats.org/officeDocument/2006/relationships/extended-properties" Target="/docProps/app.xml" Id="R6f87e7f377ca4493" /><Relationship Type="http://schemas.openxmlformats.org/officeDocument/2006/relationships/custom-properties" Target="/docProps/custom.xml" Id="R5f7f08be94f344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02" w:right="19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1591310</wp:posOffset>
                </wp:positionH>
                <wp:positionV relativeFrom="paragraph">
                  <wp:posOffset>28488</wp:posOffset>
                </wp:positionV>
                <wp:extent cx="7899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940" cy="0"/>
                        </a:xfrm>
                        <a:custGeom>
                          <a:avLst/>
                          <a:pathLst>
                            <a:path w="789940" h="0">
                              <a:moveTo>
                                <a:pt x="0" y="0"/>
                              </a:moveTo>
                              <a:lnTo>
                                <a:pt x="7899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4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4022725</wp:posOffset>
                </wp:positionH>
                <wp:positionV relativeFrom="paragraph">
                  <wp:posOffset>33388</wp:posOffset>
                </wp:positionV>
                <wp:extent cx="21475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7570" cy="0"/>
                        </a:xfrm>
                        <a:custGeom>
                          <a:avLst/>
                          <a:pathLst>
                            <a:path w="2147570" h="0">
                              <a:moveTo>
                                <a:pt x="0" y="0"/>
                              </a:moveTo>
                              <a:lnTo>
                                <a:pt x="21475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928" w:space="687"/>
            <w:col w:w="573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263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5442" w:space="910"/>
            <w:col w:w="30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5dc3bdf318453c" /><Relationship Type="http://schemas.openxmlformats.org/officeDocument/2006/relationships/styles" Target="styles.xml" Id="R813e1501a749441d" /><Relationship Type="http://schemas.openxmlformats.org/officeDocument/2006/relationships/fontTable" Target="fontTable.xml" Id="R6126e386e72c4579" /><Relationship Type="http://schemas.openxmlformats.org/officeDocument/2006/relationships/settings" Target="settings.xml" Id="R90f9c72988ac420b" /><Relationship Type="http://schemas.openxmlformats.org/officeDocument/2006/relationships/webSettings" Target="webSettings.xml" Id="Rf7a08f7a9c4845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