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e268f1766d14ec2" /><Relationship Type="http://schemas.openxmlformats.org/package/2006/relationships/metadata/core-properties" Target="/docProps/core.xml" Id="R136bd03cd5fd4360" /><Relationship Type="http://schemas.openxmlformats.org/officeDocument/2006/relationships/extended-properties" Target="/docProps/app.xml" Id="Re5dd75d288ca4929" /><Relationship Type="http://schemas.openxmlformats.org/officeDocument/2006/relationships/custom-properties" Target="/docProps/custom.xml" Id="R550a273c4ffb47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120"/>
        </w:tabs>
        <w:ind w:left="31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32" w:right="85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jc w:val="left"/>
        <w:ind w:left="465" w:right="687" w:firstLine="42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68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1" behindDoc="1" locked="0" layoutInCell="0" allowOverlap="1">
                <wp:simplePos x="0" y="0"/>
                <wp:positionH relativeFrom="page">
                  <wp:posOffset>1421892</wp:posOffset>
                </wp:positionH>
                <wp:positionV relativeFrom="paragraph">
                  <wp:posOffset>18810</wp:posOffset>
                </wp:positionV>
                <wp:extent cx="1196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6975" cy="0"/>
                        </a:xfrm>
                        <a:custGeom>
                          <a:avLst/>
                          <a:pathLst>
                            <a:path w="1196975" h="0">
                              <a:moveTo>
                                <a:pt x="0" y="0"/>
                              </a:moveTo>
                              <a:lnTo>
                                <a:pt x="11969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0" w:right="-20" w:firstLine="0"/>
        <w:spacing w:before="94" w:after="0" w:line="271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2" behindDoc="1" locked="0" layoutInCell="0" allowOverlap="1">
                <wp:simplePos x="0" y="0"/>
                <wp:positionH relativeFrom="page">
                  <wp:posOffset>4084320</wp:posOffset>
                </wp:positionH>
                <wp:positionV relativeFrom="paragraph">
                  <wp:posOffset>62643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32" w:right="850" w:bottom="0" w:left="1668" w:header="0" w:footer="0" w:gutter="0"/>
          <w:pgNumType w:fmt="decimal"/>
          <w:cols w:equalWidth="0" w:space="708" w:num="2" w:sep="0">
            <w:col w:w="3186" w:space="500"/>
            <w:col w:w="57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6" w:right="1837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5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2022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53" w:right="-20" w:firstLine="0"/>
        <w:spacing w:before="55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397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53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6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99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61" w:firstLine="719"/>
        <w:spacing w:before="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53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3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9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53" w:firstLine="719"/>
        <w:spacing w:before="1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03" w:firstLine="424"/>
        <w:spacing w:before="43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4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32" w:right="850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3" w:firstLine="0"/>
        <w:spacing w:before="0" w:after="0" w:line="275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8" behindDoc="1" locked="0" layoutInCell="0" allowOverlap="1">
                <wp:simplePos x="0" y="0"/>
                <wp:positionH relativeFrom="page">
                  <wp:posOffset>2199386</wp:posOffset>
                </wp:positionH>
                <wp:positionV relativeFrom="page">
                  <wp:posOffset>4424757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3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3" w:firstLine="566"/>
        <w:spacing w:before="2" w:after="5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0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39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15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8" w:right="850" w:bottom="0" w:left="1701" w:header="0" w:footer="0" w:gutter="0"/>
          <w:pgNumType w:fmt="decimal"/>
          <w:cols w:equalWidth="0" w:space="708" w:num="2" w:sep="0">
            <w:col w:w="2527" w:space="2322"/>
            <w:col w:w="45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2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96b0622a0cc48f3" /><Relationship Type="http://schemas.openxmlformats.org/officeDocument/2006/relationships/styles" Target="styles.xml" Id="Refc5412f4d8d4f35" /><Relationship Type="http://schemas.openxmlformats.org/officeDocument/2006/relationships/fontTable" Target="fontTable.xml" Id="Rfe88178f86024838" /><Relationship Type="http://schemas.openxmlformats.org/officeDocument/2006/relationships/settings" Target="settings.xml" Id="Rf53f6e77e4ee44c3" /><Relationship Type="http://schemas.openxmlformats.org/officeDocument/2006/relationships/webSettings" Target="webSettings.xml" Id="Rd566860f042c4e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