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3faa0d951b49ed" /><Relationship Type="http://schemas.openxmlformats.org/package/2006/relationships/metadata/core-properties" Target="/docProps/core.xml" Id="R870a1db749b34e52" /><Relationship Type="http://schemas.openxmlformats.org/officeDocument/2006/relationships/extended-properties" Target="/docProps/app.xml" Id="R2e93bce222e847e3" /><Relationship Type="http://schemas.openxmlformats.org/officeDocument/2006/relationships/custom-properties" Target="/docProps/custom.xml" Id="Ra38dc04641294f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6" w:right="44" w:hanging="335"/>
        <w:spacing w:before="0" w:after="0" w:line="241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53" w:right="87" w:firstLine="0"/>
        <w:spacing w:before="7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361823</wp:posOffset>
                </wp:positionV>
                <wp:extent cx="6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4"/>
                        </a:xfrm>
                        <a:custGeom>
                          <a:avLst/>
                          <a:pathLst>
                            <a:path w="635" h="634">
                              <a:moveTo>
                                <a:pt x="0" y="0"/>
                              </a:moveTo>
                              <a:lnTo>
                                <a:pt x="6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1696085</wp:posOffset>
                </wp:positionH>
                <wp:positionV relativeFrom="paragraph">
                  <wp:posOffset>24086</wp:posOffset>
                </wp:positionV>
                <wp:extent cx="913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ragraph">
                  <wp:posOffset>32689</wp:posOffset>
                </wp:positionV>
                <wp:extent cx="210057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0" w:space="708" w:num="2" w:sep="0">
            <w:col w:w="3019" w:space="411"/>
            <w:col w:w="59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8" w:right="1612" w:hanging="5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40" w:space="2601"/>
            <w:col w:w="3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71c39fc07c4d68" /><Relationship Type="http://schemas.openxmlformats.org/officeDocument/2006/relationships/styles" Target="styles.xml" Id="Rb2b2738a09bc42c4" /><Relationship Type="http://schemas.openxmlformats.org/officeDocument/2006/relationships/fontTable" Target="fontTable.xml" Id="R499c395521ff47f2" /><Relationship Type="http://schemas.openxmlformats.org/officeDocument/2006/relationships/settings" Target="settings.xml" Id="Rf6fc56cf79654cfd" /><Relationship Type="http://schemas.openxmlformats.org/officeDocument/2006/relationships/webSettings" Target="webSettings.xml" Id="Ra8895eaa614244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