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ba164c50f0497f" /><Relationship Type="http://schemas.openxmlformats.org/package/2006/relationships/metadata/core-properties" Target="/docProps/core.xml" Id="R15ba8632c955499e" /><Relationship Type="http://schemas.openxmlformats.org/officeDocument/2006/relationships/extended-properties" Target="/docProps/app.xml" Id="R3f0371d40d6f409d" /><Relationship Type="http://schemas.openxmlformats.org/officeDocument/2006/relationships/custom-properties" Target="/docProps/custom.xml" Id="Rd43d4b7bcd2b4a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76" w:right="-57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4367529</wp:posOffset>
                </wp:positionH>
                <wp:positionV relativeFrom="page">
                  <wp:posOffset>1132205</wp:posOffset>
                </wp:positionV>
                <wp:extent cx="2152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014" cy="0"/>
                        </a:xfrm>
                        <a:custGeom>
                          <a:avLst/>
                          <a:pathLst>
                            <a:path w="2152014" h="0">
                              <a:moveTo>
                                <a:pt x="0" y="0"/>
                              </a:moveTo>
                              <a:lnTo>
                                <a:pt x="21520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1838325</wp:posOffset>
                </wp:positionH>
                <wp:positionV relativeFrom="page">
                  <wp:posOffset>1254759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95" w:hanging="102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2878" w:space="1238"/>
            <w:col w:w="55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6691" w:hanging="1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2" w:right="6363" w:firstLine="2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0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33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XKYQA+VNITimes" w:hAnsi="XKYQA+VNITimes" w:eastAsia="XKYQA+VNITimes" w:cs="XKYQA+VNITimes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XKYQA+VNITimes" w:hAnsi="XKYQA+VNITimes" w:eastAsia="XKYQA+VNITimes" w:cs="XKYQA+VNITimes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40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7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XKYQA+VNITimes" w:hAnsi="XKYQA+VNITimes" w:eastAsia="XKYQA+VNITimes" w:cs="XKYQA+VNITimes"/>
          <w:i w:val="0"/>
          <w:iCs w:val="0"/>
          <w:sz w:val="28"/>
          <w:szCs w:val="28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2_0"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920" w:space="985"/>
            <w:col w:w="57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XKYQA+VNITimes" w:hAnsi="XKYQA+VNITimes" w:eastAsia="XKYQA+VNITimes" w:cs="XKYQA+VNITimes"/>
          <w:i w:val="0"/>
          <w:iCs w:val="0"/>
          <w:sz w:val="28"/>
          <w:szCs w:val="28"/>
        </w:rPr>
        <w:t>5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XKYQA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37803f8e7ab14ea2" w:fontKey="{4D64281C-DBCE-41D8-9D9E-452472A7B3FE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20f0fcb96c4ff6" /><Relationship Type="http://schemas.openxmlformats.org/officeDocument/2006/relationships/styles" Target="styles.xml" Id="R57d113fa98944616" /><Relationship Type="http://schemas.openxmlformats.org/officeDocument/2006/relationships/fontTable" Target="fontTable.xml" Id="R7486c30f631345aa" /><Relationship Type="http://schemas.openxmlformats.org/officeDocument/2006/relationships/settings" Target="settings.xml" Id="Rdb25c678aad14548" /><Relationship Type="http://schemas.openxmlformats.org/officeDocument/2006/relationships/webSettings" Target="webSettings.xml" Id="Re4e6463d150a4cb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37803f8e7ab14e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