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abeba49084bd7" /><Relationship Type="http://schemas.openxmlformats.org/package/2006/relationships/metadata/core-properties" Target="/docProps/core.xml" Id="R8e8fe42ed87a4fa5" /><Relationship Type="http://schemas.openxmlformats.org/officeDocument/2006/relationships/extended-properties" Target="/docProps/app.xml" Id="R632f4b81b9d64169" /><Relationship Type="http://schemas.openxmlformats.org/officeDocument/2006/relationships/custom-properties" Target="/docProps/custom.xml" Id="Rae4e83b126ef40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6" w:right="-57" w:firstLine="0"/>
        <w:spacing w:before="0" w:after="0" w:line="24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4237990</wp:posOffset>
                </wp:positionH>
                <wp:positionV relativeFrom="page">
                  <wp:posOffset>1102359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1296669</wp:posOffset>
                </wp:positionH>
                <wp:positionV relativeFrom="page">
                  <wp:posOffset>1216659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1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418" w:header="0" w:footer="0" w:gutter="0"/>
          <w:pgNumType w:fmt="decimal"/>
          <w:cols w:equalWidth="0" w:space="708" w:num="2" w:sep="0">
            <w:col w:w="3255" w:space="679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301" w:right="1513" w:firstLine="0"/>
        <w:spacing w:before="7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75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7" w:hanging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1460" w:hanging="344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0" w:after="0" w:line="311" w:lineRule="auto"/>
        <w:widowControl w:val="0"/>
      </w:pPr>
      <w:bookmarkStart w:name="_page_37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9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907" w:right="3114" w:hanging="218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RXQBF+VNITimes" w:hAnsi="RXQBF+VNITimes" w:eastAsia="RXQBF+VNITimes" w:cs="RXQBF+VNITimes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ROEFS+VNITimes" w:hAnsi="ROEFS+VNITimes" w:eastAsia="ROEFS+VNITimes" w:cs="ROEFS+VNITimes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1940</wp:posOffset>
                </wp:positionV>
                <wp:extent cx="5979540" cy="23915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0" cy="2391536"/>
                          <a:chOff x="0" y="0"/>
                          <a:chExt cx="5979540" cy="23915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0" cy="265176"/>
                          </a:xfrm>
                          <a:custGeom>
                            <a:avLst/>
                            <a:pathLst>
                              <a:path w="5979540" h="265176">
                                <a:moveTo>
                                  <a:pt x="0" y="265176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5176"/>
                                </a:lnTo>
                                <a:lnTo>
                                  <a:pt x="0" y="265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76"/>
                            <a:ext cx="5979540" cy="266700"/>
                          </a:xfrm>
                          <a:custGeom>
                            <a:avLst/>
                            <a:pathLst>
                              <a:path w="597954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6700"/>
                                </a:lnTo>
                                <a:lnTo>
                                  <a:pt x="0" y="266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979540" cy="265176"/>
                          </a:xfrm>
                          <a:custGeom>
                            <a:avLst/>
                            <a:pathLst>
                              <a:path w="5979540" h="265176">
                                <a:moveTo>
                                  <a:pt x="0" y="265176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5176"/>
                                </a:lnTo>
                                <a:lnTo>
                                  <a:pt x="0" y="265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7052"/>
                            <a:ext cx="5979540" cy="265175"/>
                          </a:xfrm>
                          <a:custGeom>
                            <a:avLst/>
                            <a:pathLst>
                              <a:path w="5979540" h="265175">
                                <a:moveTo>
                                  <a:pt x="0" y="265175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5175"/>
                                </a:lnTo>
                                <a:lnTo>
                                  <a:pt x="0" y="265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62227"/>
                            <a:ext cx="5979540" cy="266700"/>
                          </a:xfrm>
                          <a:custGeom>
                            <a:avLst/>
                            <a:pathLst>
                              <a:path w="5979540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540" y="266700"/>
                                </a:lnTo>
                                <a:lnTo>
                                  <a:pt x="597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9004"/>
                            <a:ext cx="5979540" cy="265480"/>
                          </a:xfrm>
                          <a:custGeom>
                            <a:avLst/>
                            <a:pathLst>
                              <a:path w="5979540" h="265480">
                                <a:moveTo>
                                  <a:pt x="0" y="265480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5480"/>
                                </a:lnTo>
                                <a:lnTo>
                                  <a:pt x="0" y="265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94484"/>
                            <a:ext cx="5979540" cy="266700"/>
                          </a:xfrm>
                          <a:custGeom>
                            <a:avLst/>
                            <a:pathLst>
                              <a:path w="5979540" h="266700">
                                <a:moveTo>
                                  <a:pt x="0" y="266700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6700"/>
                                </a:lnTo>
                                <a:lnTo>
                                  <a:pt x="0" y="266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1184"/>
                            <a:ext cx="5979540" cy="265176"/>
                          </a:xfrm>
                          <a:custGeom>
                            <a:avLst/>
                            <a:pathLst>
                              <a:path w="5979540" h="265176">
                                <a:moveTo>
                                  <a:pt x="0" y="265176"/>
                                </a:moveTo>
                                <a:lnTo>
                                  <a:pt x="0" y="0"/>
                                </a:lnTo>
                                <a:lnTo>
                                  <a:pt x="5979540" y="0"/>
                                </a:lnTo>
                                <a:lnTo>
                                  <a:pt x="5979540" y="265176"/>
                                </a:lnTo>
                                <a:lnTo>
                                  <a:pt x="0" y="265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26360"/>
                            <a:ext cx="5979540" cy="265176"/>
                          </a:xfrm>
                          <a:custGeom>
                            <a:avLst/>
                            <a:pathLst>
                              <a:path w="5979540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5979540" y="265176"/>
                                </a:lnTo>
                                <a:lnTo>
                                  <a:pt x="597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ROEFS+VNITimes" w:hAnsi="ROEFS+VNITimes" w:eastAsia="ROEFS+VNITimes" w:cs="ROEFS+VNITimes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19"/>
        <w:spacing w:before="0" w:after="0" w:line="312" w:lineRule="auto"/>
        <w:widowControl w:val="0"/>
      </w:pPr>
      <w:bookmarkStart w:name="_page_43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8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14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24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4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ROEFS+VNITimes" w:hAnsi="ROEFS+VNITimes" w:eastAsia="ROEFS+VNITimes" w:cs="ROEFS+VNITimes"/>
          <w:i w:val="0"/>
          <w:iCs w:val="0"/>
          <w:sz w:val="26"/>
          <w:szCs w:val="26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1" w:lineRule="auto"/>
        <w:widowControl w:val="0"/>
      </w:pPr>
      <w:bookmarkStart w:name="_page_45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94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7" w:firstLine="13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418" w:header="0" w:footer="0" w:gutter="0"/>
          <w:pgNumType w:fmt="decimal"/>
          <w:cols w:equalWidth="0" w:space="708" w:num="2" w:sep="0">
            <w:col w:w="3750" w:space="1080"/>
            <w:col w:w="4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ROEFS+VNITimes" w:hAnsi="ROEFS+VNITimes" w:eastAsia="ROEFS+VNITimes" w:cs="ROEFS+VNITimes"/>
          <w:i w:val="0"/>
          <w:iCs w:val="0"/>
          <w:sz w:val="26"/>
          <w:szCs w:val="26"/>
        </w:rPr>
        <w:t>5</w:t>
      </w:r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9"/>
        </w:tabs>
        <w:ind w:left="0" w:right="-20" w:firstLine="0"/>
        <w:spacing w:before="0" w:after="0" w:line="240" w:lineRule="auto"/>
        <w:widowControl w:val="0"/>
      </w:pPr>
      <w:bookmarkStart w:name="_page_47_0"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ROEFS+VNITimes" w:hAnsi="ROEFS+VNITimes" w:eastAsia="ROEFS+VNITimes" w:cs="ROEFS+VNITimes"/>
          <w:i w:val="0"/>
          <w:iCs w:val="0"/>
          <w:sz w:val="26"/>
          <w:szCs w:val="26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7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OEFS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eef2c4e0d1f344ed" w:fontKey="{0B323764-8127-445E-996A-A770D413E6C2}"/>
  </w:font>
  <w:font w:name="RXQBF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790f41a58725417b" w:fontKey="{BAB11468-848C-4BDC-A9C6-29308EA032DB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255f595a274991" /><Relationship Type="http://schemas.openxmlformats.org/officeDocument/2006/relationships/styles" Target="styles.xml" Id="Ra712b725cfb9481e" /><Relationship Type="http://schemas.openxmlformats.org/officeDocument/2006/relationships/fontTable" Target="fontTable.xml" Id="R73af9ea117974ea7" /><Relationship Type="http://schemas.openxmlformats.org/officeDocument/2006/relationships/settings" Target="settings.xml" Id="R64ac7b3e1b1940b3" /><Relationship Type="http://schemas.openxmlformats.org/officeDocument/2006/relationships/webSettings" Target="webSettings.xml" Id="Rea8f983c3c4c4c12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eef2c4e0d1f344ed" /><Relationship Type="http://schemas.openxmlformats.org/officeDocument/2006/relationships/font" Target="/word/fonts/font2.odttf" Id="R790f41a5872541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