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33bc0ba7654011" /><Relationship Type="http://schemas.openxmlformats.org/package/2006/relationships/metadata/core-properties" Target="/docProps/core.xml" Id="R8cf1a6f9469447bb" /><Relationship Type="http://schemas.openxmlformats.org/officeDocument/2006/relationships/extended-properties" Target="/docProps/app.xml" Id="Rb30ee13fe64641ff" /><Relationship Type="http://schemas.openxmlformats.org/officeDocument/2006/relationships/custom-properties" Target="/docProps/custom.xml" Id="R03aa5bc37bc54d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7" w:right="-63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4231004</wp:posOffset>
                </wp:positionH>
                <wp:positionV relativeFrom="page">
                  <wp:posOffset>1169034</wp:posOffset>
                </wp:positionV>
                <wp:extent cx="21297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ge">
                  <wp:posOffset>1327150</wp:posOffset>
                </wp:positionV>
                <wp:extent cx="1136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650" cy="0"/>
                        </a:xfrm>
                        <a:custGeom>
                          <a:avLst/>
                          <a:pathLst>
                            <a:path w="1136650" h="0">
                              <a:moveTo>
                                <a:pt x="0" y="0"/>
                              </a:moveTo>
                              <a:lnTo>
                                <a:pt x="1136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45" w:bottom="0" w:left="1701" w:header="0" w:footer="0" w:gutter="0"/>
          <w:pgNumType w:fmt="decimal"/>
          <w:cols w:equalWidth="0" w:space="708" w:num="2" w:sep="0">
            <w:col w:w="3193" w:space="734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4" w:firstLine="6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91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8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59" w:lineRule="auto"/>
        <w:widowControl w:val="0"/>
      </w:pPr>
      <w:bookmarkStart w:name="_page_31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117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848" w:bottom="0" w:left="1701" w:header="0" w:footer="0" w:gutter="0"/>
          <w:pgNumType w:fmt="decimal"/>
          <w:cols w:equalWidth="0" w:space="708" w:num="2" w:sep="0">
            <w:col w:w="2624" w:space="3679"/>
            <w:col w:w="3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XVSNK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3ebc6d43f5d54d0f" w:fontKey="{813A534F-33A9-438F-85EA-DCA3F66AF6CE}"/>
  </w:font>
  <w:font w:name="GOAEJ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01dbdf4954214865" w:fontKey="{D4CF0F43-5AB8-42DB-81C0-5DACF88533E6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4a17f87d7a4899" /><Relationship Type="http://schemas.openxmlformats.org/officeDocument/2006/relationships/styles" Target="styles.xml" Id="Rb47db8d729234159" /><Relationship Type="http://schemas.openxmlformats.org/officeDocument/2006/relationships/fontTable" Target="fontTable.xml" Id="Rc16e8c78583444f2" /><Relationship Type="http://schemas.openxmlformats.org/officeDocument/2006/relationships/settings" Target="settings.xml" Id="R82e7219b8c9b43d5" /><Relationship Type="http://schemas.openxmlformats.org/officeDocument/2006/relationships/webSettings" Target="webSettings.xml" Id="R80070e778ddd44ea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3ebc6d43f5d54d0f" /><Relationship Type="http://schemas.openxmlformats.org/officeDocument/2006/relationships/font" Target="/word/fonts/font2.odttf" Id="R01dbdf49542148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