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382" w:val="left" w:leader="none"/>
        </w:tabs>
        <w:spacing w:line="298" w:lineRule="exact" w:before="73"/>
        <w:ind w:left="100"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580" w:val="left" w:leader="none"/>
        </w:tabs>
        <w:spacing w:line="298" w:lineRule="exact" w:before="0"/>
        <w:ind w:left="100" w:right="0" w:firstLine="0"/>
        <w:jc w:val="left"/>
        <w:rPr>
          <w:b/>
          <w:sz w:val="26"/>
        </w:rPr>
      </w:pPr>
      <w:r>
        <w:rPr>
          <w:b/>
          <w:sz w:val="26"/>
        </w:rPr>
        <w:t>TỈNH</w:t>
      </w:r>
      <w:r>
        <w:rPr>
          <w:b/>
          <w:spacing w:val="-9"/>
          <w:sz w:val="26"/>
        </w:rPr>
        <w:t> </w:t>
      </w:r>
      <w:r>
        <w:rPr>
          <w:b/>
          <w:sz w:val="26"/>
        </w:rPr>
        <w:t>QUẢNG</w:t>
      </w:r>
      <w:r>
        <w:rPr>
          <w:b/>
          <w:spacing w:val="-6"/>
          <w:sz w:val="26"/>
        </w:rPr>
        <w:t> </w:t>
      </w:r>
      <w:r>
        <w:rPr>
          <w:b/>
          <w:spacing w:val="-4"/>
          <w:sz w:val="26"/>
        </w:rPr>
        <w:t>BÌNH</w:t>
      </w:r>
      <w:r>
        <w:rPr>
          <w:b/>
          <w:sz w:val="26"/>
        </w:rPr>
        <w:tab/>
        <w:t>Độc</w:t>
      </w:r>
      <w:r>
        <w:rPr>
          <w:b/>
          <w:spacing w:val="-3"/>
          <w:sz w:val="26"/>
        </w:rPr>
        <w:t> </w:t>
      </w:r>
      <w:r>
        <w:rPr>
          <w:b/>
          <w:sz w:val="26"/>
        </w:rPr>
        <w:t>lập</w:t>
      </w:r>
      <w:r>
        <w:rPr>
          <w:b/>
          <w:spacing w:val="-4"/>
          <w:sz w:val="26"/>
        </w:rPr>
        <w:t> </w:t>
      </w:r>
      <w:r>
        <w:rPr>
          <w:b/>
          <w:sz w:val="26"/>
        </w:rPr>
        <w:t>-</w:t>
      </w:r>
      <w:r>
        <w:rPr>
          <w:b/>
          <w:spacing w:val="-5"/>
          <w:sz w:val="26"/>
        </w:rPr>
        <w:t> </w:t>
      </w:r>
      <w:r>
        <w:rPr>
          <w:b/>
          <w:sz w:val="26"/>
        </w:rPr>
        <w:t>Tự</w:t>
      </w:r>
      <w:r>
        <w:rPr>
          <w:b/>
          <w:spacing w:val="-2"/>
          <w:sz w:val="26"/>
        </w:rPr>
        <w:t> </w:t>
      </w:r>
      <w:r>
        <w:rPr>
          <w:b/>
          <w:sz w:val="26"/>
        </w:rPr>
        <w:t>do</w:t>
      </w:r>
      <w:r>
        <w:rPr>
          <w:b/>
          <w:spacing w:val="-2"/>
          <w:sz w:val="26"/>
        </w:rPr>
        <w:t> </w:t>
      </w:r>
      <w:r>
        <w:rPr>
          <w:b/>
          <w:sz w:val="26"/>
        </w:rPr>
        <w:t>-</w:t>
      </w:r>
      <w:r>
        <w:rPr>
          <w:b/>
          <w:spacing w:val="-5"/>
          <w:sz w:val="26"/>
        </w:rPr>
        <w:t> </w:t>
      </w:r>
      <w:r>
        <w:rPr>
          <w:b/>
          <w:sz w:val="26"/>
        </w:rPr>
        <w:t>Hạnh</w:t>
      </w:r>
      <w:r>
        <w:rPr>
          <w:b/>
          <w:spacing w:val="-5"/>
          <w:sz w:val="26"/>
        </w:rPr>
        <w:t> </w:t>
      </w:r>
      <w:r>
        <w:rPr>
          <w:b/>
          <w:spacing w:val="-4"/>
          <w:sz w:val="26"/>
        </w:rPr>
        <w:t>phúc</w:t>
      </w:r>
    </w:p>
    <w:p>
      <w:pPr>
        <w:pStyle w:val="BodyText"/>
        <w:spacing w:before="10"/>
        <w:ind w:left="0" w:firstLine="0"/>
        <w:jc w:val="left"/>
        <w:rPr>
          <w:b/>
          <w:sz w:val="6"/>
        </w:rPr>
      </w:pPr>
      <w:r>
        <w:rPr/>
        <mc:AlternateContent>
          <mc:Choice Requires="wps">
            <w:drawing>
              <wp:anchor distT="0" distB="0" distL="0" distR="0" allowOverlap="1" layoutInCell="1" locked="0" behindDoc="1" simplePos="0" relativeHeight="487587840">
                <wp:simplePos x="0" y="0"/>
                <wp:positionH relativeFrom="page">
                  <wp:posOffset>1115694</wp:posOffset>
                </wp:positionH>
                <wp:positionV relativeFrom="paragraph">
                  <wp:posOffset>65420</wp:posOffset>
                </wp:positionV>
                <wp:extent cx="114871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148715" cy="1270"/>
                        </a:xfrm>
                        <a:custGeom>
                          <a:avLst/>
                          <a:gdLst/>
                          <a:ahLst/>
                          <a:cxnLst/>
                          <a:rect l="l" t="t" r="r" b="b"/>
                          <a:pathLst>
                            <a:path w="1148715" h="0">
                              <a:moveTo>
                                <a:pt x="0" y="0"/>
                              </a:moveTo>
                              <a:lnTo>
                                <a:pt x="11487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7.849998pt;margin-top:5.151245pt;width:90.45pt;height:.1pt;mso-position-horizontal-relative:page;mso-position-vertical-relative:paragraph;z-index:-15728640;mso-wrap-distance-left:0;mso-wrap-distance-right:0" id="docshape1" coordorigin="1757,103" coordsize="1809,0" path="m1757,103l3566,10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4427220</wp:posOffset>
                </wp:positionH>
                <wp:positionV relativeFrom="paragraph">
                  <wp:posOffset>69230</wp:posOffset>
                </wp:positionV>
                <wp:extent cx="19431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943100" cy="1270"/>
                        </a:xfrm>
                        <a:custGeom>
                          <a:avLst/>
                          <a:gdLst/>
                          <a:ahLst/>
                          <a:cxnLst/>
                          <a:rect l="l" t="t" r="r" b="b"/>
                          <a:pathLst>
                            <a:path w="1943100" h="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8.600006pt;margin-top:5.451245pt;width:153pt;height:.1pt;mso-position-horizontal-relative:page;mso-position-vertical-relative:paragraph;z-index:-15728128;mso-wrap-distance-left:0;mso-wrap-distance-right:0" id="docshape2" coordorigin="6972,109" coordsize="3060,0" path="m6972,109l10032,109e" filled="false" stroked="true" strokeweight=".75pt" strokecolor="#000000">
                <v:path arrowok="t"/>
                <v:stroke dashstyle="solid"/>
                <w10:wrap type="topAndBottom"/>
              </v:shape>
            </w:pict>
          </mc:Fallback>
        </mc:AlternateContent>
      </w:r>
    </w:p>
    <w:p>
      <w:pPr>
        <w:pStyle w:val="BodyText"/>
        <w:spacing w:line="242" w:lineRule="auto" w:before="175"/>
        <w:ind w:right="6334" w:firstLine="0"/>
        <w:jc w:val="left"/>
      </w:pPr>
      <w:r>
        <w:rPr/>
        <w:t>Bản</w:t>
      </w:r>
      <w:r>
        <w:rPr>
          <w:spacing w:val="-12"/>
        </w:rPr>
        <w:t> </w:t>
      </w:r>
      <w:r>
        <w:rPr/>
        <w:t>án</w:t>
      </w:r>
      <w:r>
        <w:rPr>
          <w:spacing w:val="-12"/>
        </w:rPr>
        <w:t> </w:t>
      </w:r>
      <w:r>
        <w:rPr/>
        <w:t>số:</w:t>
      </w:r>
      <w:r>
        <w:rPr>
          <w:spacing w:val="-13"/>
        </w:rPr>
        <w:t> </w:t>
      </w:r>
      <w:r>
        <w:rPr/>
        <w:t>11/2021/DS-ST Ngày: 06 - 5 - 2021</w:t>
      </w:r>
    </w:p>
    <w:p>
      <w:pPr>
        <w:spacing w:line="240" w:lineRule="auto" w:before="0"/>
        <w:ind w:left="460" w:right="6334" w:hanging="360"/>
        <w:jc w:val="left"/>
        <w:rPr>
          <w:i/>
          <w:sz w:val="24"/>
        </w:rPr>
      </w:pPr>
      <w:r>
        <w:rPr>
          <w:i/>
          <w:sz w:val="24"/>
        </w:rPr>
        <w:t>“V/v</w:t>
      </w:r>
      <w:r>
        <w:rPr>
          <w:i/>
          <w:spacing w:val="-7"/>
          <w:sz w:val="24"/>
        </w:rPr>
        <w:t> </w:t>
      </w:r>
      <w:r>
        <w:rPr>
          <w:i/>
          <w:sz w:val="24"/>
        </w:rPr>
        <w:t>tranh</w:t>
      </w:r>
      <w:r>
        <w:rPr>
          <w:i/>
          <w:spacing w:val="-7"/>
          <w:sz w:val="24"/>
        </w:rPr>
        <w:t> </w:t>
      </w:r>
      <w:r>
        <w:rPr>
          <w:i/>
          <w:sz w:val="24"/>
        </w:rPr>
        <w:t>chấp</w:t>
      </w:r>
      <w:r>
        <w:rPr>
          <w:i/>
          <w:spacing w:val="-7"/>
          <w:sz w:val="24"/>
        </w:rPr>
        <w:t> </w:t>
      </w:r>
      <w:r>
        <w:rPr>
          <w:i/>
          <w:sz w:val="24"/>
        </w:rPr>
        <w:t>hợp</w:t>
      </w:r>
      <w:r>
        <w:rPr>
          <w:i/>
          <w:spacing w:val="-7"/>
          <w:sz w:val="24"/>
        </w:rPr>
        <w:t> </w:t>
      </w:r>
      <w:r>
        <w:rPr>
          <w:i/>
          <w:sz w:val="24"/>
        </w:rPr>
        <w:t>đồng</w:t>
      </w:r>
      <w:r>
        <w:rPr>
          <w:i/>
          <w:spacing w:val="-7"/>
          <w:sz w:val="24"/>
        </w:rPr>
        <w:t> </w:t>
      </w:r>
      <w:r>
        <w:rPr>
          <w:i/>
          <w:sz w:val="24"/>
        </w:rPr>
        <w:t>tín</w:t>
      </w:r>
      <w:r>
        <w:rPr>
          <w:i/>
          <w:spacing w:val="-7"/>
          <w:sz w:val="24"/>
        </w:rPr>
        <w:t> </w:t>
      </w:r>
      <w:r>
        <w:rPr>
          <w:i/>
          <w:sz w:val="24"/>
        </w:rPr>
        <w:t>dụng</w:t>
      </w:r>
      <w:r>
        <w:rPr>
          <w:i/>
          <w:sz w:val="24"/>
        </w:rPr>
        <w:t> và xử lý tài sản thế chấp"</w:t>
      </w:r>
    </w:p>
    <w:p>
      <w:pPr>
        <w:pStyle w:val="Heading1"/>
        <w:spacing w:line="322" w:lineRule="exact" w:before="276"/>
        <w:ind w:right="718"/>
      </w:pPr>
      <w:r>
        <w:rPr/>
        <w:t>NHÂN</w:t>
      </w:r>
      <w:r>
        <w:rPr>
          <w:spacing w:val="-4"/>
        </w:rPr>
        <w:t> DANH</w:t>
      </w:r>
    </w:p>
    <w:p>
      <w:pPr>
        <w:spacing w:before="0"/>
        <w:ind w:left="696" w:right="719" w:firstLine="0"/>
        <w:jc w:val="center"/>
        <w:rPr>
          <w:b/>
          <w:sz w:val="28"/>
        </w:rPr>
      </w:pPr>
      <w:r>
        <w:rPr>
          <w:b/>
          <w:sz w:val="28"/>
        </w:rPr>
        <w:t>NƢỚC</w:t>
      </w:r>
      <w:r>
        <w:rPr>
          <w:b/>
          <w:spacing w:val="-4"/>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6"/>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2"/>
        <w:ind w:left="0" w:firstLine="0"/>
        <w:jc w:val="left"/>
        <w:rPr>
          <w:b/>
        </w:rPr>
      </w:pPr>
    </w:p>
    <w:p>
      <w:pPr>
        <w:spacing w:before="0"/>
        <w:ind w:left="696" w:right="719" w:firstLine="0"/>
        <w:jc w:val="center"/>
        <w:rPr>
          <w:b/>
          <w:sz w:val="26"/>
        </w:rPr>
      </w:pPr>
      <w:r>
        <w:rPr>
          <w:b/>
          <w:sz w:val="26"/>
        </w:rPr>
        <w:t>TOÀ</w:t>
      </w:r>
      <w:r>
        <w:rPr>
          <w:b/>
          <w:spacing w:val="-11"/>
          <w:sz w:val="26"/>
        </w:rPr>
        <w:t> </w:t>
      </w:r>
      <w:r>
        <w:rPr>
          <w:b/>
          <w:sz w:val="26"/>
        </w:rPr>
        <w:t>ÁN</w:t>
      </w:r>
      <w:r>
        <w:rPr>
          <w:b/>
          <w:spacing w:val="-6"/>
          <w:sz w:val="26"/>
        </w:rPr>
        <w:t> </w:t>
      </w:r>
      <w:r>
        <w:rPr>
          <w:b/>
          <w:sz w:val="26"/>
        </w:rPr>
        <w:t>NHÂN</w:t>
      </w:r>
      <w:r>
        <w:rPr>
          <w:b/>
          <w:spacing w:val="-6"/>
          <w:sz w:val="26"/>
        </w:rPr>
        <w:t> </w:t>
      </w:r>
      <w:r>
        <w:rPr>
          <w:b/>
          <w:sz w:val="26"/>
        </w:rPr>
        <w:t>DÂN</w:t>
      </w:r>
      <w:r>
        <w:rPr>
          <w:b/>
          <w:spacing w:val="-9"/>
          <w:sz w:val="26"/>
        </w:rPr>
        <w:t> </w:t>
      </w:r>
      <w:r>
        <w:rPr>
          <w:b/>
          <w:sz w:val="26"/>
        </w:rPr>
        <w:t>TỈNH</w:t>
      </w:r>
      <w:r>
        <w:rPr>
          <w:b/>
          <w:spacing w:val="-6"/>
          <w:sz w:val="26"/>
        </w:rPr>
        <w:t> </w:t>
      </w:r>
      <w:r>
        <w:rPr>
          <w:b/>
          <w:sz w:val="26"/>
        </w:rPr>
        <w:t>QUẢNG</w:t>
      </w:r>
      <w:r>
        <w:rPr>
          <w:b/>
          <w:spacing w:val="-8"/>
          <w:sz w:val="26"/>
        </w:rPr>
        <w:t> </w:t>
      </w:r>
      <w:r>
        <w:rPr>
          <w:b/>
          <w:spacing w:val="-4"/>
          <w:sz w:val="26"/>
        </w:rPr>
        <w:t>BÌNH</w:t>
      </w:r>
    </w:p>
    <w:p>
      <w:pPr>
        <w:pStyle w:val="ListParagraph"/>
        <w:numPr>
          <w:ilvl w:val="0"/>
          <w:numId w:val="1"/>
        </w:numPr>
        <w:tabs>
          <w:tab w:pos="982" w:val="left" w:leader="none"/>
        </w:tabs>
        <w:spacing w:line="240" w:lineRule="auto" w:before="2" w:after="0"/>
        <w:ind w:left="982" w:right="0" w:hanging="162"/>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820"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toạ</w:t>
      </w:r>
      <w:r>
        <w:rPr>
          <w:i/>
          <w:spacing w:val="-6"/>
          <w:sz w:val="28"/>
        </w:rPr>
        <w:t> </w:t>
      </w:r>
      <w:r>
        <w:rPr>
          <w:i/>
          <w:sz w:val="28"/>
        </w:rPr>
        <w:t>phiên</w:t>
      </w:r>
      <w:r>
        <w:rPr>
          <w:i/>
          <w:spacing w:val="-3"/>
          <w:sz w:val="28"/>
        </w:rPr>
        <w:t> </w:t>
      </w:r>
      <w:r>
        <w:rPr>
          <w:i/>
          <w:sz w:val="28"/>
        </w:rPr>
        <w:t>toà: </w:t>
      </w:r>
      <w:r>
        <w:rPr>
          <w:sz w:val="28"/>
        </w:rPr>
        <w:t>Ông</w:t>
      </w:r>
      <w:r>
        <w:rPr>
          <w:spacing w:val="-2"/>
          <w:sz w:val="28"/>
        </w:rPr>
        <w:t> </w:t>
      </w:r>
      <w:r>
        <w:rPr>
          <w:sz w:val="28"/>
        </w:rPr>
        <w:t>Nguyễn</w:t>
      </w:r>
      <w:r>
        <w:rPr>
          <w:spacing w:val="-3"/>
          <w:sz w:val="28"/>
        </w:rPr>
        <w:t> </w:t>
      </w:r>
      <w:r>
        <w:rPr>
          <w:sz w:val="28"/>
        </w:rPr>
        <w:t>Thái</w:t>
      </w:r>
      <w:r>
        <w:rPr>
          <w:spacing w:val="-2"/>
          <w:sz w:val="28"/>
        </w:rPr>
        <w:t> </w:t>
      </w:r>
      <w:r>
        <w:rPr>
          <w:spacing w:val="-5"/>
          <w:sz w:val="28"/>
        </w:rPr>
        <w:t>Sơn</w:t>
      </w:r>
    </w:p>
    <w:p>
      <w:pPr>
        <w:spacing w:before="120"/>
        <w:ind w:left="820"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Mai</w:t>
      </w:r>
      <w:r>
        <w:rPr>
          <w:spacing w:val="-2"/>
          <w:sz w:val="28"/>
        </w:rPr>
        <w:t> </w:t>
      </w:r>
      <w:r>
        <w:rPr>
          <w:sz w:val="28"/>
        </w:rPr>
        <w:t>Văn</w:t>
      </w:r>
      <w:r>
        <w:rPr>
          <w:spacing w:val="-3"/>
          <w:sz w:val="28"/>
        </w:rPr>
        <w:t> </w:t>
      </w:r>
      <w:r>
        <w:rPr>
          <w:sz w:val="28"/>
        </w:rPr>
        <w:t>Ngọc</w:t>
      </w:r>
      <w:r>
        <w:rPr>
          <w:spacing w:val="-4"/>
          <w:sz w:val="28"/>
        </w:rPr>
        <w:t> </w:t>
      </w:r>
      <w:r>
        <w:rPr>
          <w:sz w:val="28"/>
        </w:rPr>
        <w:t>và</w:t>
      </w:r>
      <w:r>
        <w:rPr>
          <w:spacing w:val="-3"/>
          <w:sz w:val="28"/>
        </w:rPr>
        <w:t> </w:t>
      </w:r>
      <w:r>
        <w:rPr>
          <w:sz w:val="28"/>
        </w:rPr>
        <w:t>ông</w:t>
      </w:r>
      <w:r>
        <w:rPr>
          <w:spacing w:val="-3"/>
          <w:sz w:val="28"/>
        </w:rPr>
        <w:t> </w:t>
      </w:r>
      <w:r>
        <w:rPr>
          <w:sz w:val="28"/>
        </w:rPr>
        <w:t>Trương</w:t>
      </w:r>
      <w:r>
        <w:rPr>
          <w:spacing w:val="-3"/>
          <w:sz w:val="28"/>
        </w:rPr>
        <w:t> </w:t>
      </w:r>
      <w:r>
        <w:rPr>
          <w:sz w:val="28"/>
        </w:rPr>
        <w:t>Xuân</w:t>
      </w:r>
      <w:r>
        <w:rPr>
          <w:spacing w:val="-2"/>
          <w:sz w:val="28"/>
        </w:rPr>
        <w:t> </w:t>
      </w:r>
      <w:r>
        <w:rPr>
          <w:spacing w:val="-5"/>
          <w:sz w:val="28"/>
        </w:rPr>
        <w:t>Mâu</w:t>
      </w:r>
    </w:p>
    <w:p>
      <w:pPr>
        <w:pStyle w:val="ListParagraph"/>
        <w:numPr>
          <w:ilvl w:val="0"/>
          <w:numId w:val="1"/>
        </w:numPr>
        <w:tabs>
          <w:tab w:pos="1024" w:val="left" w:leader="none"/>
        </w:tabs>
        <w:spacing w:line="240" w:lineRule="auto" w:before="119" w:after="0"/>
        <w:ind w:left="100" w:right="120" w:firstLine="719"/>
        <w:jc w:val="both"/>
        <w:rPr>
          <w:b/>
          <w:i/>
          <w:sz w:val="28"/>
        </w:rPr>
      </w:pPr>
      <w:r>
        <w:rPr>
          <w:b/>
          <w:i/>
          <w:sz w:val="28"/>
        </w:rPr>
        <w:t>Thư ký phiên toà:</w:t>
      </w:r>
      <w:r>
        <w:rPr>
          <w:b/>
          <w:i/>
          <w:spacing w:val="80"/>
          <w:sz w:val="28"/>
        </w:rPr>
        <w:t> </w:t>
      </w:r>
      <w:r>
        <w:rPr>
          <w:sz w:val="28"/>
        </w:rPr>
        <w:t>Bà Võ Thị Như Ngọc </w:t>
      </w:r>
      <w:r>
        <w:rPr>
          <w:i/>
          <w:sz w:val="28"/>
        </w:rPr>
        <w:t>- </w:t>
      </w:r>
      <w:r>
        <w:rPr>
          <w:sz w:val="28"/>
        </w:rPr>
        <w:t>Thư ký Tòa án nhân dân tỉnh Quảng Bình</w:t>
      </w:r>
    </w:p>
    <w:p>
      <w:pPr>
        <w:pStyle w:val="ListParagraph"/>
        <w:numPr>
          <w:ilvl w:val="0"/>
          <w:numId w:val="1"/>
        </w:numPr>
        <w:tabs>
          <w:tab w:pos="1003" w:val="left" w:leader="none"/>
        </w:tabs>
        <w:spacing w:line="240" w:lineRule="auto" w:before="122" w:after="0"/>
        <w:ind w:left="100" w:right="117" w:firstLine="719"/>
        <w:jc w:val="both"/>
        <w:rPr>
          <w:b/>
          <w:i/>
          <w:sz w:val="28"/>
        </w:rPr>
      </w:pPr>
      <w:r>
        <w:rPr>
          <w:b/>
          <w:i/>
          <w:sz w:val="28"/>
        </w:rPr>
        <w:t>Đại diện Viện kiểm sát nhân dân tỉnh Quảng Bình tham gia phiên tòa: </w:t>
      </w:r>
      <w:r>
        <w:rPr>
          <w:sz w:val="28"/>
        </w:rPr>
        <w:t>Bà Nguyễn Thị Hường - Kiểm sát viên.</w:t>
      </w:r>
    </w:p>
    <w:p>
      <w:pPr>
        <w:pStyle w:val="BodyText"/>
        <w:ind w:right="116"/>
      </w:pPr>
      <w:r>
        <w:rPr/>
        <w:t>Ngày 06 tháng 5 năm 2021, tại trụ sở Toà án nhân dân tỉnh Quảng Bình mở phiên tòa sơ thẩm</w:t>
      </w:r>
      <w:r>
        <w:rPr>
          <w:spacing w:val="-2"/>
        </w:rPr>
        <w:t> </w:t>
      </w:r>
      <w:r>
        <w:rPr/>
        <w:t>công khai để xét xử vụ án dân sự thụ lý số: 34/2020/TLST-DS ngày 01/7/2020 về việc "Tranh chấp hợp đồng tín dụng và xử lý tài sản thế chấp", theo Quyết định đưa vụ án ra xét xử số: 440/2021/QĐ-ST ngày 22/3/2021 giữa các đương </w:t>
      </w:r>
      <w:r>
        <w:rPr>
          <w:spacing w:val="-4"/>
        </w:rPr>
        <w:t>sự:</w:t>
      </w:r>
    </w:p>
    <w:p>
      <w:pPr>
        <w:pStyle w:val="ListParagraph"/>
        <w:numPr>
          <w:ilvl w:val="0"/>
          <w:numId w:val="1"/>
        </w:numPr>
        <w:tabs>
          <w:tab w:pos="982" w:val="left" w:leader="none"/>
        </w:tabs>
        <w:spacing w:line="240" w:lineRule="auto" w:before="120" w:after="0"/>
        <w:ind w:left="982" w:right="0" w:hanging="162"/>
        <w:jc w:val="left"/>
        <w:rPr>
          <w:i/>
          <w:sz w:val="28"/>
        </w:rPr>
      </w:pPr>
      <w:r>
        <w:rPr>
          <w:i/>
          <w:sz w:val="28"/>
        </w:rPr>
        <w:t>Nguyên</w:t>
      </w:r>
      <w:r>
        <w:rPr>
          <w:i/>
          <w:spacing w:val="-5"/>
          <w:sz w:val="28"/>
        </w:rPr>
        <w:t> </w:t>
      </w:r>
      <w:r>
        <w:rPr>
          <w:i/>
          <w:sz w:val="28"/>
        </w:rPr>
        <w:t>đơn:</w:t>
      </w:r>
      <w:r>
        <w:rPr>
          <w:i/>
          <w:spacing w:val="-4"/>
          <w:sz w:val="28"/>
        </w:rPr>
        <w:t> </w:t>
      </w:r>
      <w:r>
        <w:rPr>
          <w:sz w:val="28"/>
        </w:rPr>
        <w:t>Ngân</w:t>
      </w:r>
      <w:r>
        <w:rPr>
          <w:spacing w:val="-7"/>
          <w:sz w:val="28"/>
        </w:rPr>
        <w:t> </w:t>
      </w:r>
      <w:r>
        <w:rPr>
          <w:sz w:val="28"/>
        </w:rPr>
        <w:t>hàng</w:t>
      </w:r>
      <w:r>
        <w:rPr>
          <w:spacing w:val="-1"/>
          <w:sz w:val="28"/>
        </w:rPr>
        <w:t> </w:t>
      </w:r>
      <w:r>
        <w:rPr>
          <w:spacing w:val="-5"/>
          <w:sz w:val="28"/>
        </w:rPr>
        <w:t>B;</w:t>
      </w:r>
    </w:p>
    <w:p>
      <w:pPr>
        <w:pStyle w:val="BodyText"/>
        <w:ind w:left="820" w:firstLine="0"/>
        <w:jc w:val="left"/>
      </w:pPr>
      <w:r>
        <w:rPr/>
        <w:t>Địa</w:t>
      </w:r>
      <w:r>
        <w:rPr>
          <w:spacing w:val="-3"/>
        </w:rPr>
        <w:t> </w:t>
      </w:r>
      <w:r>
        <w:rPr/>
        <w:t>chỉ:</w:t>
      </w:r>
      <w:r>
        <w:rPr>
          <w:spacing w:val="-4"/>
        </w:rPr>
        <w:t> </w:t>
      </w:r>
      <w:r>
        <w:rPr/>
        <w:t>số</w:t>
      </w:r>
      <w:r>
        <w:rPr>
          <w:spacing w:val="-5"/>
        </w:rPr>
        <w:t> </w:t>
      </w:r>
      <w:r>
        <w:rPr/>
        <w:t>25,</w:t>
      </w:r>
      <w:r>
        <w:rPr>
          <w:spacing w:val="-4"/>
        </w:rPr>
        <w:t> </w:t>
      </w:r>
      <w:r>
        <w:rPr/>
        <w:t>Hàng</w:t>
      </w:r>
      <w:r>
        <w:rPr>
          <w:spacing w:val="-1"/>
        </w:rPr>
        <w:t> </w:t>
      </w:r>
      <w:r>
        <w:rPr/>
        <w:t>V,</w:t>
      </w:r>
      <w:r>
        <w:rPr>
          <w:spacing w:val="-4"/>
        </w:rPr>
        <w:t> </w:t>
      </w:r>
      <w:r>
        <w:rPr/>
        <w:t>quận</w:t>
      </w:r>
      <w:r>
        <w:rPr>
          <w:spacing w:val="-1"/>
        </w:rPr>
        <w:t> </w:t>
      </w:r>
      <w:r>
        <w:rPr/>
        <w:t>H,</w:t>
      </w:r>
      <w:r>
        <w:rPr>
          <w:spacing w:val="-3"/>
        </w:rPr>
        <w:t> </w:t>
      </w:r>
      <w:r>
        <w:rPr/>
        <w:t>thành</w:t>
      </w:r>
      <w:r>
        <w:rPr>
          <w:spacing w:val="-2"/>
        </w:rPr>
        <w:t> </w:t>
      </w:r>
      <w:r>
        <w:rPr/>
        <w:t>phố</w:t>
      </w:r>
      <w:r>
        <w:rPr>
          <w:spacing w:val="-3"/>
        </w:rPr>
        <w:t> </w:t>
      </w:r>
      <w:r>
        <w:rPr/>
        <w:t>Hà</w:t>
      </w:r>
      <w:r>
        <w:rPr>
          <w:spacing w:val="-2"/>
        </w:rPr>
        <w:t> </w:t>
      </w:r>
      <w:r>
        <w:rPr>
          <w:spacing w:val="-5"/>
        </w:rPr>
        <w:t>Nội</w:t>
      </w:r>
    </w:p>
    <w:p>
      <w:pPr>
        <w:pStyle w:val="BodyText"/>
        <w:spacing w:line="440" w:lineRule="atLeast" w:before="2"/>
        <w:ind w:left="820" w:firstLine="0"/>
        <w:jc w:val="left"/>
      </w:pPr>
      <w:r>
        <w:rPr/>
        <w:t>Người đại diện theo pháp luật: Ông Phan Đức T - Chủ tịch Hội đồng quản trị Người</w:t>
      </w:r>
      <w:r>
        <w:rPr>
          <w:spacing w:val="14"/>
        </w:rPr>
        <w:t> </w:t>
      </w:r>
      <w:r>
        <w:rPr/>
        <w:t>được</w:t>
      </w:r>
      <w:r>
        <w:rPr>
          <w:spacing w:val="14"/>
        </w:rPr>
        <w:t> </w:t>
      </w:r>
      <w:r>
        <w:rPr/>
        <w:t>ủy</w:t>
      </w:r>
      <w:r>
        <w:rPr>
          <w:spacing w:val="10"/>
        </w:rPr>
        <w:t> </w:t>
      </w:r>
      <w:r>
        <w:rPr/>
        <w:t>quyền</w:t>
      </w:r>
      <w:r>
        <w:rPr>
          <w:spacing w:val="15"/>
        </w:rPr>
        <w:t> </w:t>
      </w:r>
      <w:r>
        <w:rPr/>
        <w:t>khởi</w:t>
      </w:r>
      <w:r>
        <w:rPr>
          <w:spacing w:val="11"/>
        </w:rPr>
        <w:t> </w:t>
      </w:r>
      <w:r>
        <w:rPr/>
        <w:t>kiện</w:t>
      </w:r>
      <w:r>
        <w:rPr>
          <w:spacing w:val="15"/>
        </w:rPr>
        <w:t> </w:t>
      </w:r>
      <w:r>
        <w:rPr/>
        <w:t>và</w:t>
      </w:r>
      <w:r>
        <w:rPr>
          <w:spacing w:val="14"/>
        </w:rPr>
        <w:t> </w:t>
      </w:r>
      <w:r>
        <w:rPr/>
        <w:t>tham</w:t>
      </w:r>
      <w:r>
        <w:rPr>
          <w:spacing w:val="14"/>
        </w:rPr>
        <w:t> </w:t>
      </w:r>
      <w:r>
        <w:rPr/>
        <w:t>gia</w:t>
      </w:r>
      <w:r>
        <w:rPr>
          <w:spacing w:val="12"/>
        </w:rPr>
        <w:t> </w:t>
      </w:r>
      <w:r>
        <w:rPr/>
        <w:t>tố</w:t>
      </w:r>
      <w:r>
        <w:rPr>
          <w:spacing w:val="14"/>
        </w:rPr>
        <w:t> </w:t>
      </w:r>
      <w:r>
        <w:rPr/>
        <w:t>tụng:</w:t>
      </w:r>
      <w:r>
        <w:rPr>
          <w:spacing w:val="15"/>
        </w:rPr>
        <w:t> </w:t>
      </w:r>
      <w:r>
        <w:rPr/>
        <w:t>Ông</w:t>
      </w:r>
      <w:r>
        <w:rPr>
          <w:spacing w:val="15"/>
        </w:rPr>
        <w:t> </w:t>
      </w:r>
      <w:r>
        <w:rPr/>
        <w:t>Hà</w:t>
      </w:r>
      <w:r>
        <w:rPr>
          <w:spacing w:val="14"/>
        </w:rPr>
        <w:t> </w:t>
      </w:r>
      <w:r>
        <w:rPr/>
        <w:t>Thanh</w:t>
      </w:r>
      <w:r>
        <w:rPr>
          <w:spacing w:val="14"/>
        </w:rPr>
        <w:t> </w:t>
      </w:r>
      <w:r>
        <w:rPr/>
        <w:t>H</w:t>
      </w:r>
      <w:r>
        <w:rPr>
          <w:spacing w:val="25"/>
        </w:rPr>
        <w:t> </w:t>
      </w:r>
      <w:r>
        <w:rPr/>
        <w:t>-</w:t>
      </w:r>
      <w:r>
        <w:rPr>
          <w:spacing w:val="14"/>
        </w:rPr>
        <w:t> </w:t>
      </w:r>
      <w:r>
        <w:rPr>
          <w:spacing w:val="-4"/>
        </w:rPr>
        <w:t>Giám</w:t>
      </w:r>
    </w:p>
    <w:p>
      <w:pPr>
        <w:pStyle w:val="BodyText"/>
        <w:spacing w:before="1"/>
        <w:ind w:right="119" w:firstLine="0"/>
      </w:pPr>
      <w:r>
        <w:rPr/>
        <w:t>đốc Chi nhánh Ngân hàng BQB; địa chỉ: số 368, đường Q, phường B, thị xã B, tỉnh Quảng Bình, theo Quyết định ủy quyền tham gia tố tụng số 804/QĐ ngày 22/8/2019 của</w:t>
      </w:r>
      <w:r>
        <w:rPr>
          <w:spacing w:val="-1"/>
        </w:rPr>
        <w:t> </w:t>
      </w:r>
      <w:r>
        <w:rPr/>
        <w:t>người đại diện theo pháp luật Ngân hàng B về việc</w:t>
      </w:r>
      <w:r>
        <w:rPr>
          <w:spacing w:val="-1"/>
        </w:rPr>
        <w:t> </w:t>
      </w:r>
      <w:r>
        <w:rPr/>
        <w:t>ủy</w:t>
      </w:r>
      <w:r>
        <w:rPr>
          <w:spacing w:val="-4"/>
        </w:rPr>
        <w:t> </w:t>
      </w:r>
      <w:r>
        <w:rPr/>
        <w:t>quyền tham</w:t>
      </w:r>
      <w:r>
        <w:rPr>
          <w:spacing w:val="-5"/>
        </w:rPr>
        <w:t> </w:t>
      </w:r>
      <w:r>
        <w:rPr/>
        <w:t>gia</w:t>
      </w:r>
      <w:r>
        <w:rPr>
          <w:spacing w:val="-1"/>
        </w:rPr>
        <w:t> </w:t>
      </w:r>
      <w:r>
        <w:rPr/>
        <w:t>tố tụng; ông H ủy quyền lại cho ông Lê Thanh O - Chuyên viên Phòng quản lý rủi ro</w:t>
      </w:r>
      <w:r>
        <w:rPr>
          <w:spacing w:val="16"/>
        </w:rPr>
        <w:t> </w:t>
      </w:r>
      <w:r>
        <w:rPr/>
        <w:t>- Ngân hàng</w:t>
      </w:r>
      <w:r>
        <w:rPr>
          <w:spacing w:val="40"/>
        </w:rPr>
        <w:t> </w:t>
      </w:r>
      <w:r>
        <w:rPr/>
        <w:t>B - Chi nhánh BQB theo Quyết định số 127/QĐ-BIDV.BQB ngày 03/02/2021, ông Oát có mặt tại phiên tòa.</w:t>
      </w:r>
    </w:p>
    <w:p>
      <w:pPr>
        <w:pStyle w:val="ListParagraph"/>
        <w:numPr>
          <w:ilvl w:val="0"/>
          <w:numId w:val="1"/>
        </w:numPr>
        <w:tabs>
          <w:tab w:pos="1025" w:val="left" w:leader="none"/>
        </w:tabs>
        <w:spacing w:line="240" w:lineRule="auto" w:before="120" w:after="0"/>
        <w:ind w:left="1025" w:right="0" w:hanging="205"/>
        <w:jc w:val="both"/>
        <w:rPr>
          <w:i/>
          <w:sz w:val="28"/>
        </w:rPr>
      </w:pPr>
      <w:r>
        <w:rPr>
          <w:i/>
          <w:sz w:val="28"/>
        </w:rPr>
        <w:t>Bị</w:t>
      </w:r>
      <w:r>
        <w:rPr>
          <w:i/>
          <w:spacing w:val="37"/>
          <w:sz w:val="28"/>
        </w:rPr>
        <w:t> </w:t>
      </w:r>
      <w:r>
        <w:rPr>
          <w:i/>
          <w:sz w:val="28"/>
        </w:rPr>
        <w:t>đơn:</w:t>
      </w:r>
      <w:r>
        <w:rPr>
          <w:i/>
          <w:spacing w:val="42"/>
          <w:sz w:val="28"/>
        </w:rPr>
        <w:t> </w:t>
      </w:r>
      <w:r>
        <w:rPr>
          <w:sz w:val="28"/>
        </w:rPr>
        <w:t>Ông</w:t>
      </w:r>
      <w:r>
        <w:rPr>
          <w:spacing w:val="38"/>
          <w:sz w:val="28"/>
        </w:rPr>
        <w:t> </w:t>
      </w:r>
      <w:r>
        <w:rPr>
          <w:sz w:val="28"/>
        </w:rPr>
        <w:t>Nguyễn</w:t>
      </w:r>
      <w:r>
        <w:rPr>
          <w:spacing w:val="41"/>
          <w:sz w:val="28"/>
        </w:rPr>
        <w:t> </w:t>
      </w:r>
      <w:r>
        <w:rPr>
          <w:sz w:val="28"/>
        </w:rPr>
        <w:t>Chí</w:t>
      </w:r>
      <w:r>
        <w:rPr>
          <w:spacing w:val="40"/>
          <w:sz w:val="28"/>
        </w:rPr>
        <w:t> </w:t>
      </w:r>
      <w:r>
        <w:rPr>
          <w:sz w:val="28"/>
        </w:rPr>
        <w:t>C,</w:t>
      </w:r>
      <w:r>
        <w:rPr>
          <w:spacing w:val="37"/>
          <w:sz w:val="28"/>
        </w:rPr>
        <w:t> </w:t>
      </w:r>
      <w:r>
        <w:rPr>
          <w:sz w:val="28"/>
        </w:rPr>
        <w:t>sinh</w:t>
      </w:r>
      <w:r>
        <w:rPr>
          <w:spacing w:val="41"/>
          <w:sz w:val="28"/>
        </w:rPr>
        <w:t> </w:t>
      </w:r>
      <w:r>
        <w:rPr>
          <w:sz w:val="28"/>
        </w:rPr>
        <w:t>năm</w:t>
      </w:r>
      <w:r>
        <w:rPr>
          <w:spacing w:val="37"/>
          <w:sz w:val="28"/>
        </w:rPr>
        <w:t> </w:t>
      </w:r>
      <w:r>
        <w:rPr>
          <w:sz w:val="28"/>
        </w:rPr>
        <w:t>1976</w:t>
      </w:r>
      <w:r>
        <w:rPr>
          <w:spacing w:val="38"/>
          <w:sz w:val="28"/>
        </w:rPr>
        <w:t> </w:t>
      </w:r>
      <w:r>
        <w:rPr>
          <w:sz w:val="28"/>
        </w:rPr>
        <w:t>và</w:t>
      </w:r>
      <w:r>
        <w:rPr>
          <w:spacing w:val="38"/>
          <w:sz w:val="28"/>
        </w:rPr>
        <w:t> </w:t>
      </w:r>
      <w:r>
        <w:rPr>
          <w:sz w:val="28"/>
        </w:rPr>
        <w:t>bà</w:t>
      </w:r>
      <w:r>
        <w:rPr>
          <w:spacing w:val="39"/>
          <w:sz w:val="28"/>
        </w:rPr>
        <w:t> </w:t>
      </w:r>
      <w:r>
        <w:rPr>
          <w:sz w:val="28"/>
        </w:rPr>
        <w:t>Phan</w:t>
      </w:r>
      <w:r>
        <w:rPr>
          <w:spacing w:val="41"/>
          <w:sz w:val="28"/>
        </w:rPr>
        <w:t> </w:t>
      </w:r>
      <w:r>
        <w:rPr>
          <w:sz w:val="28"/>
        </w:rPr>
        <w:t>Thị</w:t>
      </w:r>
      <w:r>
        <w:rPr>
          <w:spacing w:val="40"/>
          <w:sz w:val="28"/>
        </w:rPr>
        <w:t> </w:t>
      </w:r>
      <w:r>
        <w:rPr>
          <w:sz w:val="28"/>
        </w:rPr>
        <w:t>H1,</w:t>
      </w:r>
      <w:r>
        <w:rPr>
          <w:spacing w:val="37"/>
          <w:sz w:val="28"/>
        </w:rPr>
        <w:t> </w:t>
      </w:r>
      <w:r>
        <w:rPr>
          <w:sz w:val="28"/>
        </w:rPr>
        <w:t>sinh</w:t>
      </w:r>
      <w:r>
        <w:rPr>
          <w:spacing w:val="38"/>
          <w:sz w:val="28"/>
        </w:rPr>
        <w:t> </w:t>
      </w:r>
      <w:r>
        <w:rPr>
          <w:spacing w:val="-5"/>
          <w:sz w:val="28"/>
        </w:rPr>
        <w:t>năm</w:t>
      </w:r>
    </w:p>
    <w:p>
      <w:pPr>
        <w:spacing w:after="0" w:line="240" w:lineRule="auto"/>
        <w:jc w:val="both"/>
        <w:rPr>
          <w:sz w:val="28"/>
        </w:rPr>
        <w:sectPr>
          <w:type w:val="continuous"/>
          <w:pgSz w:w="12240" w:h="15840"/>
          <w:pgMar w:top="920" w:bottom="280" w:left="1340" w:right="920"/>
        </w:sectPr>
      </w:pPr>
    </w:p>
    <w:p>
      <w:pPr>
        <w:pStyle w:val="BodyText"/>
        <w:spacing w:before="0"/>
        <w:ind w:firstLine="0"/>
        <w:jc w:val="left"/>
      </w:pPr>
      <w:r>
        <w:rPr>
          <w:spacing w:val="-4"/>
        </w:rPr>
        <w:t>1980;</w:t>
      </w:r>
    </w:p>
    <w:p>
      <w:pPr>
        <w:spacing w:line="240" w:lineRule="auto" w:before="122"/>
        <w:rPr>
          <w:sz w:val="28"/>
        </w:rPr>
      </w:pPr>
      <w:r>
        <w:rPr/>
        <w:br w:type="column"/>
      </w:r>
      <w:r>
        <w:rPr>
          <w:sz w:val="28"/>
        </w:rPr>
      </w:r>
    </w:p>
    <w:p>
      <w:pPr>
        <w:pStyle w:val="BodyText"/>
        <w:spacing w:before="0"/>
        <w:ind w:left="40" w:firstLine="0"/>
        <w:jc w:val="left"/>
      </w:pPr>
      <w:r>
        <w:rPr/>
        <w:t>Địa</w:t>
      </w:r>
      <w:r>
        <w:rPr>
          <w:spacing w:val="-3"/>
        </w:rPr>
        <w:t> </w:t>
      </w:r>
      <w:r>
        <w:rPr/>
        <w:t>chỉ:</w:t>
      </w:r>
      <w:r>
        <w:rPr>
          <w:spacing w:val="-3"/>
        </w:rPr>
        <w:t> </w:t>
      </w:r>
      <w:r>
        <w:rPr/>
        <w:t>thôn</w:t>
      </w:r>
      <w:r>
        <w:rPr>
          <w:spacing w:val="-2"/>
        </w:rPr>
        <w:t> </w:t>
      </w:r>
      <w:r>
        <w:rPr/>
        <w:t>C,</w:t>
      </w:r>
      <w:r>
        <w:rPr>
          <w:spacing w:val="-3"/>
        </w:rPr>
        <w:t> </w:t>
      </w:r>
      <w:r>
        <w:rPr/>
        <w:t>xã</w:t>
      </w:r>
      <w:r>
        <w:rPr>
          <w:spacing w:val="-3"/>
        </w:rPr>
        <w:t> </w:t>
      </w:r>
      <w:r>
        <w:rPr/>
        <w:t>B,</w:t>
      </w:r>
      <w:r>
        <w:rPr>
          <w:spacing w:val="-6"/>
        </w:rPr>
        <w:t> </w:t>
      </w:r>
      <w:r>
        <w:rPr/>
        <w:t>huyện</w:t>
      </w:r>
      <w:r>
        <w:rPr>
          <w:spacing w:val="-1"/>
        </w:rPr>
        <w:t> </w:t>
      </w:r>
      <w:r>
        <w:rPr/>
        <w:t>B,</w:t>
      </w:r>
      <w:r>
        <w:rPr>
          <w:spacing w:val="-3"/>
        </w:rPr>
        <w:t> </w:t>
      </w:r>
      <w:r>
        <w:rPr/>
        <w:t>tỉnh</w:t>
      </w:r>
      <w:r>
        <w:rPr>
          <w:spacing w:val="-1"/>
        </w:rPr>
        <w:t> </w:t>
      </w:r>
      <w:r>
        <w:rPr/>
        <w:t>Quảng</w:t>
      </w:r>
      <w:r>
        <w:rPr>
          <w:spacing w:val="-3"/>
        </w:rPr>
        <w:t> </w:t>
      </w:r>
      <w:r>
        <w:rPr>
          <w:spacing w:val="-2"/>
        </w:rPr>
        <w:t>Bình;</w:t>
      </w:r>
    </w:p>
    <w:p>
      <w:pPr>
        <w:pStyle w:val="BodyText"/>
        <w:ind w:left="40" w:firstLine="0"/>
        <w:jc w:val="left"/>
      </w:pPr>
      <w:r>
        <w:rPr/>
        <w:t>Ông</w:t>
      </w:r>
      <w:r>
        <w:rPr>
          <w:spacing w:val="15"/>
        </w:rPr>
        <w:t> </w:t>
      </w:r>
      <w:r>
        <w:rPr/>
        <w:t>Nguyễn</w:t>
      </w:r>
      <w:r>
        <w:rPr>
          <w:spacing w:val="16"/>
        </w:rPr>
        <w:t> </w:t>
      </w:r>
      <w:r>
        <w:rPr/>
        <w:t>Chí</w:t>
      </w:r>
      <w:r>
        <w:rPr>
          <w:spacing w:val="16"/>
        </w:rPr>
        <w:t> </w:t>
      </w:r>
      <w:r>
        <w:rPr/>
        <w:t>C</w:t>
      </w:r>
      <w:r>
        <w:rPr>
          <w:spacing w:val="12"/>
        </w:rPr>
        <w:t> </w:t>
      </w:r>
      <w:r>
        <w:rPr/>
        <w:t>hiện</w:t>
      </w:r>
      <w:r>
        <w:rPr>
          <w:spacing w:val="14"/>
        </w:rPr>
        <w:t> </w:t>
      </w:r>
      <w:r>
        <w:rPr/>
        <w:t>đang</w:t>
      </w:r>
      <w:r>
        <w:rPr>
          <w:spacing w:val="16"/>
        </w:rPr>
        <w:t> </w:t>
      </w:r>
      <w:r>
        <w:rPr/>
        <w:t>ở</w:t>
      </w:r>
      <w:r>
        <w:rPr>
          <w:spacing w:val="13"/>
        </w:rPr>
        <w:t> </w:t>
      </w:r>
      <w:r>
        <w:rPr/>
        <w:t>nước</w:t>
      </w:r>
      <w:r>
        <w:rPr>
          <w:spacing w:val="13"/>
        </w:rPr>
        <w:t> </w:t>
      </w:r>
      <w:r>
        <w:rPr/>
        <w:t>ngoài</w:t>
      </w:r>
      <w:r>
        <w:rPr>
          <w:spacing w:val="16"/>
        </w:rPr>
        <w:t> </w:t>
      </w:r>
      <w:r>
        <w:rPr/>
        <w:t>(Liên</w:t>
      </w:r>
      <w:r>
        <w:rPr>
          <w:spacing w:val="14"/>
        </w:rPr>
        <w:t> </w:t>
      </w:r>
      <w:r>
        <w:rPr/>
        <w:t>bang</w:t>
      </w:r>
      <w:r>
        <w:rPr>
          <w:spacing w:val="16"/>
        </w:rPr>
        <w:t> </w:t>
      </w:r>
      <w:r>
        <w:rPr/>
        <w:t>Nga)</w:t>
      </w:r>
      <w:r>
        <w:rPr>
          <w:spacing w:val="13"/>
        </w:rPr>
        <w:t> </w:t>
      </w:r>
      <w:r>
        <w:rPr/>
        <w:t>vắng</w:t>
      </w:r>
      <w:r>
        <w:rPr>
          <w:spacing w:val="16"/>
        </w:rPr>
        <w:t> </w:t>
      </w:r>
      <w:r>
        <w:rPr/>
        <w:t>mặt</w:t>
      </w:r>
      <w:r>
        <w:rPr>
          <w:spacing w:val="16"/>
        </w:rPr>
        <w:t> </w:t>
      </w:r>
      <w:r>
        <w:rPr/>
        <w:t>lần</w:t>
      </w:r>
      <w:r>
        <w:rPr>
          <w:spacing w:val="14"/>
        </w:rPr>
        <w:t> </w:t>
      </w:r>
      <w:r>
        <w:rPr>
          <w:spacing w:val="-5"/>
        </w:rPr>
        <w:t>thứ</w:t>
      </w:r>
    </w:p>
    <w:p>
      <w:pPr>
        <w:spacing w:after="0"/>
        <w:jc w:val="left"/>
        <w:sectPr>
          <w:type w:val="continuous"/>
          <w:pgSz w:w="12240" w:h="15840"/>
          <w:pgMar w:top="920" w:bottom="280" w:left="1340" w:right="920"/>
          <w:cols w:num="2" w:equalWidth="0">
            <w:col w:w="740" w:space="40"/>
            <w:col w:w="9200"/>
          </w:cols>
        </w:sectPr>
      </w:pPr>
    </w:p>
    <w:p>
      <w:pPr>
        <w:pStyle w:val="BodyText"/>
        <w:spacing w:before="277"/>
        <w:ind w:firstLine="0"/>
        <w:jc w:val="left"/>
      </w:pPr>
      <w:r>
        <w:rPr/>
        <w:t>hai;</w:t>
      </w:r>
      <w:r>
        <w:rPr>
          <w:spacing w:val="-4"/>
        </w:rPr>
        <w:t> </w:t>
      </w:r>
      <w:r>
        <w:rPr/>
        <w:t>bà</w:t>
      </w:r>
      <w:r>
        <w:rPr>
          <w:spacing w:val="-2"/>
        </w:rPr>
        <w:t> </w:t>
      </w:r>
      <w:r>
        <w:rPr/>
        <w:t>Phan</w:t>
      </w:r>
      <w:r>
        <w:rPr>
          <w:spacing w:val="-1"/>
        </w:rPr>
        <w:t> </w:t>
      </w:r>
      <w:r>
        <w:rPr/>
        <w:t>Thị</w:t>
      </w:r>
      <w:r>
        <w:rPr>
          <w:spacing w:val="-1"/>
        </w:rPr>
        <w:t> </w:t>
      </w:r>
      <w:r>
        <w:rPr/>
        <w:t>H</w:t>
      </w:r>
      <w:r>
        <w:rPr>
          <w:spacing w:val="-4"/>
        </w:rPr>
        <w:t> </w:t>
      </w:r>
      <w:r>
        <w:rPr/>
        <w:t>đã</w:t>
      </w:r>
      <w:r>
        <w:rPr>
          <w:spacing w:val="-3"/>
        </w:rPr>
        <w:t> </w:t>
      </w:r>
      <w:r>
        <w:rPr/>
        <w:t>được</w:t>
      </w:r>
      <w:r>
        <w:rPr>
          <w:spacing w:val="-2"/>
        </w:rPr>
        <w:t> </w:t>
      </w:r>
      <w:r>
        <w:rPr/>
        <w:t>triệu</w:t>
      </w:r>
      <w:r>
        <w:rPr>
          <w:spacing w:val="-1"/>
        </w:rPr>
        <w:t> </w:t>
      </w:r>
      <w:r>
        <w:rPr/>
        <w:t>tập</w:t>
      </w:r>
      <w:r>
        <w:rPr>
          <w:spacing w:val="-5"/>
        </w:rPr>
        <w:t> </w:t>
      </w:r>
      <w:r>
        <w:rPr/>
        <w:t>hợp</w:t>
      </w:r>
      <w:r>
        <w:rPr>
          <w:spacing w:val="-1"/>
        </w:rPr>
        <w:t> </w:t>
      </w:r>
      <w:r>
        <w:rPr/>
        <w:t>lệ</w:t>
      </w:r>
      <w:r>
        <w:rPr>
          <w:spacing w:val="-3"/>
        </w:rPr>
        <w:t> </w:t>
      </w:r>
      <w:r>
        <w:rPr/>
        <w:t>lần</w:t>
      </w:r>
      <w:r>
        <w:rPr>
          <w:spacing w:val="-4"/>
        </w:rPr>
        <w:t> </w:t>
      </w:r>
      <w:r>
        <w:rPr/>
        <w:t>thứ</w:t>
      </w:r>
      <w:r>
        <w:rPr>
          <w:spacing w:val="-6"/>
        </w:rPr>
        <w:t> </w:t>
      </w:r>
      <w:r>
        <w:rPr/>
        <w:t>hai</w:t>
      </w:r>
      <w:r>
        <w:rPr>
          <w:spacing w:val="-4"/>
        </w:rPr>
        <w:t> </w:t>
      </w:r>
      <w:r>
        <w:rPr/>
        <w:t>nhưng</w:t>
      </w:r>
      <w:r>
        <w:rPr>
          <w:spacing w:val="-1"/>
        </w:rPr>
        <w:t> </w:t>
      </w:r>
      <w:r>
        <w:rPr/>
        <w:t>vẫn</w:t>
      </w:r>
      <w:r>
        <w:rPr>
          <w:spacing w:val="5"/>
        </w:rPr>
        <w:t> </w:t>
      </w:r>
      <w:r>
        <w:rPr/>
        <w:t>vắng </w:t>
      </w:r>
      <w:r>
        <w:rPr>
          <w:spacing w:val="-4"/>
        </w:rPr>
        <w:t>mặt.</w:t>
      </w:r>
    </w:p>
    <w:p>
      <w:pPr>
        <w:pStyle w:val="Heading1"/>
        <w:spacing w:before="125"/>
        <w:ind w:left="719" w:right="23"/>
      </w:pPr>
      <w:r>
        <w:rPr/>
        <w:t>NỘI</w:t>
      </w:r>
      <w:r>
        <w:rPr>
          <w:spacing w:val="-4"/>
        </w:rPr>
        <w:t> </w:t>
      </w:r>
      <w:r>
        <w:rPr/>
        <w:t>DUNG</w:t>
      </w:r>
      <w:r>
        <w:rPr>
          <w:spacing w:val="-3"/>
        </w:rPr>
        <w:t> </w:t>
      </w:r>
      <w:r>
        <w:rPr/>
        <w:t>VỤ</w:t>
      </w:r>
      <w:r>
        <w:rPr>
          <w:spacing w:val="-3"/>
        </w:rPr>
        <w:t> </w:t>
      </w:r>
      <w:r>
        <w:rPr>
          <w:spacing w:val="-5"/>
        </w:rPr>
        <w:t>ÁN:</w:t>
      </w:r>
    </w:p>
    <w:p>
      <w:pPr>
        <w:spacing w:before="234"/>
        <w:ind w:left="100" w:right="119" w:firstLine="719"/>
        <w:jc w:val="both"/>
        <w:rPr>
          <w:i/>
          <w:sz w:val="28"/>
        </w:rPr>
      </w:pPr>
      <w:r>
        <w:rPr>
          <w:i/>
          <w:sz w:val="28"/>
        </w:rPr>
        <w:t>Trong đơn khởi kiện và ý kiến tại bản tự khai cũng như tại phiên tòa, đại diện</w:t>
      </w:r>
      <w:r>
        <w:rPr>
          <w:i/>
          <w:sz w:val="28"/>
        </w:rPr>
        <w:t> nguyên đơn trình bày:</w:t>
      </w:r>
    </w:p>
    <w:p>
      <w:pPr>
        <w:pStyle w:val="BodyText"/>
        <w:spacing w:before="122"/>
        <w:ind w:right="118"/>
      </w:pPr>
      <w:r>
        <w:rPr/>
        <w:t>Theo Hợp đồng tín dụng hạn mức số 01/2017/9336156/HĐTD ngày 05/01/2017 đã ký giữa Ngân hàng B - Chi nhánh BQB với ông Nguyễn Chí C và bà Phan Thị H1, theo đó Ngân hàng B - Chi nhánh BQB cho ông C, bà H vay với tổng số tiền là: 350.000.000 đồng (Ba trăm</w:t>
      </w:r>
      <w:r>
        <w:rPr>
          <w:spacing w:val="-5"/>
        </w:rPr>
        <w:t> </w:t>
      </w:r>
      <w:r>
        <w:rPr/>
        <w:t>năm mươi triệu đồng chẵn), mục đích vay</w:t>
      </w:r>
      <w:r>
        <w:rPr>
          <w:spacing w:val="-1"/>
        </w:rPr>
        <w:t> </w:t>
      </w:r>
      <w:r>
        <w:rPr/>
        <w:t>mua nguyên vật liệu sữa chữa nhà, thời hạn vay 60 tháng, lãi suất cho vay ưu đãi trong thời gian 12 tháng đầu tiên kể từ ngày ký hợp đồng tín dụng là 10,0%/năm. Kể từ ngày 06/01/2018 khoản vay được điều chỉnh sang lãi suất cho vay thông thường, được điều chỉnh 03 tháng 01 lần bằng lãi suất huy động tiết kiệm thực tế VNĐ kỳ hạn 12 tháng trả lãi sau do Ngân hàng BQB công bố tại thời điểm điều chỉnh cộng mức phí 4%/năm nhưng tối thiểu bằng lãi suất cho vay sàn cùng loại của Ngân hàng V, lãi suất thả nổi điều chỉnh kỳ hạn 03 tháng 01 lần, lãi suất nợ quá hạn bằng 150% lãi suất cho vay trong hạn tại thời điểm quá hạn và tại các kỳ điều chỉnh lãi suất cho vay theo hợp đồng tín dụng. Quá trình thực hiện nghĩa vụ trả nợ, ông C, bà H1 đã trả được một phần gốc và lãi còn lại</w:t>
      </w:r>
      <w:r>
        <w:rPr>
          <w:spacing w:val="18"/>
        </w:rPr>
        <w:t> </w:t>
      </w:r>
      <w:r>
        <w:rPr/>
        <w:t>170.013.000</w:t>
      </w:r>
      <w:r>
        <w:rPr>
          <w:spacing w:val="18"/>
        </w:rPr>
        <w:t> </w:t>
      </w:r>
      <w:r>
        <w:rPr/>
        <w:t>đồng</w:t>
      </w:r>
      <w:r>
        <w:rPr>
          <w:spacing w:val="21"/>
        </w:rPr>
        <w:t> </w:t>
      </w:r>
      <w:r>
        <w:rPr/>
        <w:t>tiền</w:t>
      </w:r>
      <w:r>
        <w:rPr>
          <w:spacing w:val="20"/>
        </w:rPr>
        <w:t> </w:t>
      </w:r>
      <w:r>
        <w:rPr/>
        <w:t>gốc</w:t>
      </w:r>
      <w:r>
        <w:rPr>
          <w:spacing w:val="20"/>
        </w:rPr>
        <w:t> </w:t>
      </w:r>
      <w:r>
        <w:rPr/>
        <w:t>và</w:t>
      </w:r>
      <w:r>
        <w:rPr>
          <w:spacing w:val="20"/>
        </w:rPr>
        <w:t> </w:t>
      </w:r>
      <w:r>
        <w:rPr/>
        <w:t>tiền</w:t>
      </w:r>
      <w:r>
        <w:rPr>
          <w:spacing w:val="18"/>
        </w:rPr>
        <w:t> </w:t>
      </w:r>
      <w:r>
        <w:rPr/>
        <w:t>lãi</w:t>
      </w:r>
      <w:r>
        <w:rPr>
          <w:spacing w:val="21"/>
        </w:rPr>
        <w:t> </w:t>
      </w:r>
      <w:r>
        <w:rPr/>
        <w:t>tính</w:t>
      </w:r>
      <w:r>
        <w:rPr>
          <w:spacing w:val="20"/>
        </w:rPr>
        <w:t> </w:t>
      </w:r>
      <w:r>
        <w:rPr/>
        <w:t>đến</w:t>
      </w:r>
      <w:r>
        <w:rPr>
          <w:spacing w:val="20"/>
        </w:rPr>
        <w:t> </w:t>
      </w:r>
      <w:r>
        <w:rPr/>
        <w:t>ngày</w:t>
      </w:r>
      <w:r>
        <w:rPr>
          <w:spacing w:val="18"/>
        </w:rPr>
        <w:t> </w:t>
      </w:r>
      <w:r>
        <w:rPr/>
        <w:t>xét</w:t>
      </w:r>
      <w:r>
        <w:rPr>
          <w:spacing w:val="20"/>
        </w:rPr>
        <w:t> </w:t>
      </w:r>
      <w:r>
        <w:rPr/>
        <w:t>xử</w:t>
      </w:r>
      <w:r>
        <w:rPr>
          <w:spacing w:val="18"/>
        </w:rPr>
        <w:t> </w:t>
      </w:r>
      <w:r>
        <w:rPr/>
        <w:t>sơ</w:t>
      </w:r>
      <w:r>
        <w:rPr>
          <w:spacing w:val="20"/>
        </w:rPr>
        <w:t> </w:t>
      </w:r>
      <w:r>
        <w:rPr/>
        <w:t>thẩm</w:t>
      </w:r>
      <w:r>
        <w:rPr>
          <w:spacing w:val="17"/>
        </w:rPr>
        <w:t> </w:t>
      </w:r>
      <w:r>
        <w:rPr/>
        <w:t>06/5/2021</w:t>
      </w:r>
      <w:r>
        <w:rPr>
          <w:spacing w:val="21"/>
        </w:rPr>
        <w:t> </w:t>
      </w:r>
      <w:r>
        <w:rPr/>
        <w:t>là:</w:t>
      </w:r>
    </w:p>
    <w:p>
      <w:pPr>
        <w:pStyle w:val="BodyText"/>
        <w:spacing w:before="1"/>
        <w:ind w:right="121" w:firstLine="0"/>
      </w:pPr>
      <w:r>
        <w:rPr/>
        <w:t>78.746.202 đồng (bao gồm lãi suất trong hạn 73.653.809 đồng, lãi suất quá hạn 5.092.393 đồng).</w:t>
      </w:r>
    </w:p>
    <w:p>
      <w:pPr>
        <w:pStyle w:val="BodyText"/>
        <w:spacing w:before="119"/>
        <w:ind w:right="119"/>
      </w:pPr>
      <w:r>
        <w:rPr/>
        <w:t>Để đảm bảo cho các khoản nợ trên ông C, bà H1 có thế chấp tài sản của ông bà gồm: Quyền sử</w:t>
      </w:r>
      <w:r>
        <w:rPr>
          <w:spacing w:val="-2"/>
        </w:rPr>
        <w:t> </w:t>
      </w:r>
      <w:r>
        <w:rPr/>
        <w:t>dụng đất tại thửa đất số 180, tờ bản đồ số 48 tại</w:t>
      </w:r>
      <w:r>
        <w:rPr>
          <w:spacing w:val="-2"/>
        </w:rPr>
        <w:t> </w:t>
      </w:r>
      <w:r>
        <w:rPr/>
        <w:t>thôn C,</w:t>
      </w:r>
      <w:r>
        <w:rPr>
          <w:spacing w:val="-1"/>
        </w:rPr>
        <w:t> </w:t>
      </w:r>
      <w:r>
        <w:rPr/>
        <w:t>xã B,</w:t>
      </w:r>
      <w:r>
        <w:rPr>
          <w:spacing w:val="-1"/>
        </w:rPr>
        <w:t> </w:t>
      </w:r>
      <w:r>
        <w:rPr/>
        <w:t>huyện B với diện tích 317,9 m</w:t>
      </w:r>
      <w:r>
        <w:rPr>
          <w:vertAlign w:val="superscript"/>
        </w:rPr>
        <w:t>2</w:t>
      </w:r>
      <w:r>
        <w:rPr>
          <w:vertAlign w:val="baseline"/>
        </w:rPr>
        <w:t>, trong đó 243 m</w:t>
      </w:r>
      <w:r>
        <w:rPr>
          <w:vertAlign w:val="superscript"/>
        </w:rPr>
        <w:t>2</w:t>
      </w:r>
      <w:r>
        <w:rPr>
          <w:vertAlign w:val="baseline"/>
        </w:rPr>
        <w:t> đất ở</w:t>
      </w:r>
      <w:r>
        <w:rPr>
          <w:spacing w:val="-1"/>
          <w:vertAlign w:val="baseline"/>
        </w:rPr>
        <w:t> </w:t>
      </w:r>
      <w:r>
        <w:rPr>
          <w:vertAlign w:val="baseline"/>
        </w:rPr>
        <w:t>nông thôn và 74,9 m</w:t>
      </w:r>
      <w:r>
        <w:rPr>
          <w:vertAlign w:val="superscript"/>
        </w:rPr>
        <w:t>2</w:t>
      </w:r>
      <w:r>
        <w:rPr>
          <w:vertAlign w:val="baseline"/>
        </w:rPr>
        <w:t> đất trồng cây</w:t>
      </w:r>
      <w:r>
        <w:rPr>
          <w:spacing w:val="-2"/>
          <w:vertAlign w:val="baseline"/>
        </w:rPr>
        <w:t> </w:t>
      </w:r>
      <w:r>
        <w:rPr>
          <w:vertAlign w:val="baseline"/>
        </w:rPr>
        <w:t>hàng năm và tài sản trên đất là nhà ở cấp 4 diện tích xây dựng 150 m</w:t>
      </w:r>
      <w:r>
        <w:rPr>
          <w:vertAlign w:val="superscript"/>
        </w:rPr>
        <w:t>2</w:t>
      </w:r>
      <w:r>
        <w:rPr>
          <w:vertAlign w:val="baseline"/>
        </w:rPr>
        <w:t> (kết cấu nhà xây 01 tầng móng đá hộc, tường xây gạch, nền lát gạch hoa, trần quét sơn màu, cửa gỗ có khung ngoại, công trình phụ nhà vệ sinh ngoài, mái lớp ngói) theo Giấy chứng nhận QSD đất số CG 578876, số vào sổ cấp giấy chứng nhận: CH 01809 do UBND huyện Bố Trạch cấp ngày 20/12/2016 mang tên Nguyễn Chí C và Phan Thị H1; tài sản trên đất: các</w:t>
      </w:r>
      <w:r>
        <w:rPr>
          <w:spacing w:val="-4"/>
          <w:vertAlign w:val="baseline"/>
        </w:rPr>
        <w:t> </w:t>
      </w:r>
      <w:r>
        <w:rPr>
          <w:vertAlign w:val="baseline"/>
        </w:rPr>
        <w:t>tài</w:t>
      </w:r>
      <w:r>
        <w:rPr>
          <w:spacing w:val="-3"/>
          <w:vertAlign w:val="baseline"/>
        </w:rPr>
        <w:t> </w:t>
      </w:r>
      <w:r>
        <w:rPr>
          <w:vertAlign w:val="baseline"/>
        </w:rPr>
        <w:t>sản</w:t>
      </w:r>
      <w:r>
        <w:rPr>
          <w:spacing w:val="-3"/>
          <w:vertAlign w:val="baseline"/>
        </w:rPr>
        <w:t> </w:t>
      </w:r>
      <w:r>
        <w:rPr>
          <w:vertAlign w:val="baseline"/>
        </w:rPr>
        <w:t>hình thành trên</w:t>
      </w:r>
      <w:r>
        <w:rPr>
          <w:spacing w:val="-3"/>
          <w:vertAlign w:val="baseline"/>
        </w:rPr>
        <w:t> </w:t>
      </w:r>
      <w:r>
        <w:rPr>
          <w:vertAlign w:val="baseline"/>
        </w:rPr>
        <w:t>thửa</w:t>
      </w:r>
      <w:r>
        <w:rPr>
          <w:spacing w:val="-4"/>
          <w:vertAlign w:val="baseline"/>
        </w:rPr>
        <w:t> </w:t>
      </w:r>
      <w:r>
        <w:rPr>
          <w:vertAlign w:val="baseline"/>
        </w:rPr>
        <w:t>đất</w:t>
      </w:r>
      <w:r>
        <w:rPr>
          <w:spacing w:val="-3"/>
          <w:vertAlign w:val="baseline"/>
        </w:rPr>
        <w:t> </w:t>
      </w:r>
      <w:r>
        <w:rPr>
          <w:vertAlign w:val="baseline"/>
        </w:rPr>
        <w:t>nêu trên là</w:t>
      </w:r>
      <w:r>
        <w:rPr>
          <w:spacing w:val="-3"/>
          <w:vertAlign w:val="baseline"/>
        </w:rPr>
        <w:t> </w:t>
      </w:r>
      <w:r>
        <w:rPr>
          <w:vertAlign w:val="baseline"/>
        </w:rPr>
        <w:t>nhà</w:t>
      </w:r>
      <w:r>
        <w:rPr>
          <w:spacing w:val="-1"/>
          <w:vertAlign w:val="baseline"/>
        </w:rPr>
        <w:t> </w:t>
      </w:r>
      <w:r>
        <w:rPr>
          <w:vertAlign w:val="baseline"/>
        </w:rPr>
        <w:t>ở</w:t>
      </w:r>
      <w:r>
        <w:rPr>
          <w:spacing w:val="-1"/>
          <w:vertAlign w:val="baseline"/>
        </w:rPr>
        <w:t> </w:t>
      </w:r>
      <w:r>
        <w:rPr>
          <w:vertAlign w:val="baseline"/>
        </w:rPr>
        <w:t>(Hợp</w:t>
      </w:r>
      <w:r>
        <w:rPr>
          <w:spacing w:val="-4"/>
          <w:vertAlign w:val="baseline"/>
        </w:rPr>
        <w:t> </w:t>
      </w:r>
      <w:r>
        <w:rPr>
          <w:vertAlign w:val="baseline"/>
        </w:rPr>
        <w:t>đồng thế</w:t>
      </w:r>
      <w:r>
        <w:rPr>
          <w:spacing w:val="-1"/>
          <w:vertAlign w:val="baseline"/>
        </w:rPr>
        <w:t> </w:t>
      </w:r>
      <w:r>
        <w:rPr>
          <w:vertAlign w:val="baseline"/>
        </w:rPr>
        <w:t>chấp tài sản</w:t>
      </w:r>
      <w:r>
        <w:rPr>
          <w:spacing w:val="-3"/>
          <w:vertAlign w:val="baseline"/>
        </w:rPr>
        <w:t> </w:t>
      </w:r>
      <w:r>
        <w:rPr>
          <w:vertAlign w:val="baseline"/>
        </w:rPr>
        <w:t>số 01/2017/9336156/HĐBĐ,</w:t>
      </w:r>
      <w:r>
        <w:rPr>
          <w:spacing w:val="-1"/>
          <w:vertAlign w:val="baseline"/>
        </w:rPr>
        <w:t> </w:t>
      </w:r>
      <w:r>
        <w:rPr>
          <w:vertAlign w:val="baseline"/>
        </w:rPr>
        <w:t>ngày</w:t>
      </w:r>
      <w:r>
        <w:rPr>
          <w:spacing w:val="-4"/>
          <w:vertAlign w:val="baseline"/>
        </w:rPr>
        <w:t> </w:t>
      </w:r>
      <w:r>
        <w:rPr>
          <w:vertAlign w:val="baseline"/>
        </w:rPr>
        <w:t>04/01/2017</w:t>
      </w:r>
      <w:r>
        <w:rPr>
          <w:spacing w:val="-1"/>
          <w:vertAlign w:val="baseline"/>
        </w:rPr>
        <w:t> </w:t>
      </w:r>
      <w:r>
        <w:rPr>
          <w:vertAlign w:val="baseline"/>
        </w:rPr>
        <w:t>được</w:t>
      </w:r>
      <w:r>
        <w:rPr>
          <w:spacing w:val="-3"/>
          <w:vertAlign w:val="baseline"/>
        </w:rPr>
        <w:t> </w:t>
      </w:r>
      <w:r>
        <w:rPr>
          <w:vertAlign w:val="baseline"/>
        </w:rPr>
        <w:t>ký</w:t>
      </w:r>
      <w:r>
        <w:rPr>
          <w:spacing w:val="-1"/>
          <w:vertAlign w:val="baseline"/>
        </w:rPr>
        <w:t> </w:t>
      </w:r>
      <w:r>
        <w:rPr>
          <w:vertAlign w:val="baseline"/>
        </w:rPr>
        <w:t>giữa</w:t>
      </w:r>
      <w:r>
        <w:rPr>
          <w:spacing w:val="-2"/>
          <w:vertAlign w:val="baseline"/>
        </w:rPr>
        <w:t> </w:t>
      </w:r>
      <w:r>
        <w:rPr>
          <w:vertAlign w:val="baseline"/>
        </w:rPr>
        <w:t>ông</w:t>
      </w:r>
      <w:r>
        <w:rPr>
          <w:spacing w:val="-3"/>
          <w:vertAlign w:val="baseline"/>
        </w:rPr>
        <w:t> </w:t>
      </w:r>
      <w:r>
        <w:rPr>
          <w:vertAlign w:val="baseline"/>
        </w:rPr>
        <w:t>C</w:t>
      </w:r>
      <w:r>
        <w:rPr>
          <w:spacing w:val="-1"/>
          <w:vertAlign w:val="baseline"/>
        </w:rPr>
        <w:t> </w:t>
      </w:r>
      <w:r>
        <w:rPr>
          <w:vertAlign w:val="baseline"/>
        </w:rPr>
        <w:t>bà</w:t>
      </w:r>
      <w:r>
        <w:rPr>
          <w:spacing w:val="-1"/>
          <w:vertAlign w:val="baseline"/>
        </w:rPr>
        <w:t> </w:t>
      </w:r>
      <w:r>
        <w:rPr>
          <w:vertAlign w:val="baseline"/>
        </w:rPr>
        <w:t>H1</w:t>
      </w:r>
      <w:r>
        <w:rPr>
          <w:spacing w:val="-2"/>
          <w:vertAlign w:val="baseline"/>
        </w:rPr>
        <w:t> </w:t>
      </w:r>
      <w:r>
        <w:rPr>
          <w:vertAlign w:val="baseline"/>
        </w:rPr>
        <w:t>với</w:t>
      </w:r>
      <w:r>
        <w:rPr>
          <w:spacing w:val="-2"/>
          <w:vertAlign w:val="baseline"/>
        </w:rPr>
        <w:t> </w:t>
      </w:r>
      <w:r>
        <w:rPr>
          <w:vertAlign w:val="baseline"/>
        </w:rPr>
        <w:t>Ngân</w:t>
      </w:r>
      <w:r>
        <w:rPr>
          <w:spacing w:val="-1"/>
          <w:vertAlign w:val="baseline"/>
        </w:rPr>
        <w:t> </w:t>
      </w:r>
      <w:r>
        <w:rPr>
          <w:vertAlign w:val="baseline"/>
        </w:rPr>
        <w:t>hàng) và đã được đăng ký giao dịch bảo đảm tại Văn phòng đăng ký quyền sử dụng đất huyện B ngày 04/01/2017.</w:t>
      </w:r>
    </w:p>
    <w:p>
      <w:pPr>
        <w:spacing w:before="121"/>
        <w:ind w:left="100" w:right="117" w:firstLine="719"/>
        <w:jc w:val="both"/>
        <w:rPr>
          <w:sz w:val="28"/>
        </w:rPr>
      </w:pPr>
      <w:r>
        <w:rPr>
          <w:i/>
          <w:sz w:val="28"/>
        </w:rPr>
        <w:t>Đối với bị đơn ông Nguyễn Chí C vắng mặt nên không có lời khai, bà Phan Thị</w:t>
      </w:r>
      <w:r>
        <w:rPr>
          <w:i/>
          <w:sz w:val="28"/>
        </w:rPr>
        <w:t> H1 (vợ ông C) trình bày: </w:t>
      </w:r>
      <w:r>
        <w:rPr>
          <w:sz w:val="28"/>
        </w:rPr>
        <w:t>vợ chồng bà có vay vốn tại Ngân hàng B - Chi nhánh BQB với số tiền 350.000.000 đồng</w:t>
      </w:r>
      <w:r>
        <w:rPr>
          <w:spacing w:val="15"/>
          <w:sz w:val="28"/>
        </w:rPr>
        <w:t> </w:t>
      </w:r>
      <w:r>
        <w:rPr>
          <w:sz w:val="28"/>
        </w:rPr>
        <w:t>để sữa</w:t>
      </w:r>
      <w:r>
        <w:rPr>
          <w:spacing w:val="12"/>
          <w:sz w:val="28"/>
        </w:rPr>
        <w:t> </w:t>
      </w:r>
      <w:r>
        <w:rPr>
          <w:sz w:val="28"/>
        </w:rPr>
        <w:t>chữa nhà</w:t>
      </w:r>
      <w:r>
        <w:rPr>
          <w:spacing w:val="12"/>
          <w:sz w:val="28"/>
        </w:rPr>
        <w:t> </w:t>
      </w:r>
      <w:r>
        <w:rPr>
          <w:sz w:val="28"/>
        </w:rPr>
        <w:t>ở</w:t>
      </w:r>
      <w:r>
        <w:rPr>
          <w:spacing w:val="12"/>
          <w:sz w:val="28"/>
        </w:rPr>
        <w:t> </w:t>
      </w:r>
      <w:r>
        <w:rPr>
          <w:sz w:val="28"/>
        </w:rPr>
        <w:t>và</w:t>
      </w:r>
      <w:r>
        <w:rPr>
          <w:spacing w:val="12"/>
          <w:sz w:val="28"/>
        </w:rPr>
        <w:t> </w:t>
      </w:r>
      <w:r>
        <w:rPr>
          <w:sz w:val="28"/>
        </w:rPr>
        <w:t>có thế</w:t>
      </w:r>
      <w:r>
        <w:rPr>
          <w:spacing w:val="12"/>
          <w:sz w:val="28"/>
        </w:rPr>
        <w:t> </w:t>
      </w:r>
      <w:r>
        <w:rPr>
          <w:sz w:val="28"/>
        </w:rPr>
        <w:t>chấp nhà đất tại thôn</w:t>
      </w:r>
      <w:r>
        <w:rPr>
          <w:spacing w:val="14"/>
          <w:sz w:val="28"/>
        </w:rPr>
        <w:t> </w:t>
      </w:r>
      <w:r>
        <w:rPr>
          <w:sz w:val="28"/>
        </w:rPr>
        <w:t>C, xã</w:t>
      </w:r>
    </w:p>
    <w:p>
      <w:pPr>
        <w:pStyle w:val="BodyText"/>
        <w:spacing w:before="0"/>
        <w:ind w:right="117" w:firstLine="0"/>
      </w:pPr>
      <w:r>
        <w:rPr/>
        <w:t>B.</w:t>
      </w:r>
      <w:r>
        <w:rPr>
          <w:spacing w:val="-3"/>
        </w:rPr>
        <w:t> </w:t>
      </w:r>
      <w:r>
        <w:rPr/>
        <w:t>Quá</w:t>
      </w:r>
      <w:r>
        <w:rPr>
          <w:spacing w:val="-1"/>
        </w:rPr>
        <w:t> </w:t>
      </w:r>
      <w:r>
        <w:rPr/>
        <w:t>trình</w:t>
      </w:r>
      <w:r>
        <w:rPr>
          <w:spacing w:val="-3"/>
        </w:rPr>
        <w:t> </w:t>
      </w:r>
      <w:r>
        <w:rPr/>
        <w:t>vay</w:t>
      </w:r>
      <w:r>
        <w:rPr>
          <w:spacing w:val="-5"/>
        </w:rPr>
        <w:t> </w:t>
      </w:r>
      <w:r>
        <w:rPr/>
        <w:t>vốn,</w:t>
      </w:r>
      <w:r>
        <w:rPr>
          <w:spacing w:val="-4"/>
        </w:rPr>
        <w:t> </w:t>
      </w:r>
      <w:r>
        <w:rPr/>
        <w:t>vợ</w:t>
      </w:r>
      <w:r>
        <w:rPr>
          <w:spacing w:val="-1"/>
        </w:rPr>
        <w:t> </w:t>
      </w:r>
      <w:r>
        <w:rPr/>
        <w:t>chồng bà</w:t>
      </w:r>
      <w:r>
        <w:rPr>
          <w:spacing w:val="-3"/>
        </w:rPr>
        <w:t> </w:t>
      </w:r>
      <w:r>
        <w:rPr/>
        <w:t>đã</w:t>
      </w:r>
      <w:r>
        <w:rPr>
          <w:spacing w:val="-1"/>
        </w:rPr>
        <w:t> </w:t>
      </w:r>
      <w:r>
        <w:rPr/>
        <w:t>trả</w:t>
      </w:r>
      <w:r>
        <w:rPr>
          <w:spacing w:val="-1"/>
        </w:rPr>
        <w:t> </w:t>
      </w:r>
      <w:r>
        <w:rPr/>
        <w:t>nợ một phần cho Ngân</w:t>
      </w:r>
      <w:r>
        <w:rPr>
          <w:spacing w:val="-2"/>
        </w:rPr>
        <w:t> </w:t>
      </w:r>
      <w:r>
        <w:rPr/>
        <w:t>hàng,</w:t>
      </w:r>
      <w:r>
        <w:rPr>
          <w:spacing w:val="-1"/>
        </w:rPr>
        <w:t> </w:t>
      </w:r>
      <w:r>
        <w:rPr/>
        <w:t>hiện</w:t>
      </w:r>
      <w:r>
        <w:rPr>
          <w:spacing w:val="-1"/>
        </w:rPr>
        <w:t> </w:t>
      </w:r>
      <w:r>
        <w:rPr/>
        <w:t>nay</w:t>
      </w:r>
      <w:r>
        <w:rPr>
          <w:spacing w:val="-5"/>
        </w:rPr>
        <w:t> </w:t>
      </w:r>
      <w:r>
        <w:rPr/>
        <w:t>còn nợ lại tiền gốc và lãi theo như yêu cầu của phía Ngân hàng. Việc vay vốn vợ chồng bà sẽ có trách nhiệm trả nợ cho Ngân hàng, tuy nhiên sau khi ông C (chồng bà) đi làm ăn ở nước ngoài là ở Liên bang Nga (không biết địa chỉ cụ thể)</w:t>
      </w:r>
      <w:r>
        <w:rPr>
          <w:spacing w:val="16"/>
        </w:rPr>
        <w:t> </w:t>
      </w:r>
      <w:r>
        <w:rPr/>
        <w:t>do tình hình dịch bệnh nên</w:t>
      </w:r>
    </w:p>
    <w:p>
      <w:pPr>
        <w:spacing w:after="0"/>
        <w:sectPr>
          <w:headerReference w:type="default" r:id="rId5"/>
          <w:pgSz w:w="12240" w:h="15840"/>
          <w:pgMar w:header="722" w:footer="0" w:top="980" w:bottom="280" w:left="1340" w:right="920"/>
          <w:pgNumType w:start="2"/>
        </w:sectPr>
      </w:pPr>
    </w:p>
    <w:p>
      <w:pPr>
        <w:pStyle w:val="BodyText"/>
        <w:spacing w:before="277"/>
        <w:ind w:right="122" w:firstLine="0"/>
      </w:pPr>
      <w:r>
        <w:rPr/>
        <w:t>không làm</w:t>
      </w:r>
      <w:r>
        <w:rPr>
          <w:spacing w:val="-3"/>
        </w:rPr>
        <w:t> </w:t>
      </w:r>
      <w:r>
        <w:rPr/>
        <w:t>được gì,</w:t>
      </w:r>
      <w:r>
        <w:rPr>
          <w:spacing w:val="-1"/>
        </w:rPr>
        <w:t> </w:t>
      </w:r>
      <w:r>
        <w:rPr/>
        <w:t>không có thu</w:t>
      </w:r>
      <w:r>
        <w:rPr>
          <w:spacing w:val="-2"/>
        </w:rPr>
        <w:t> </w:t>
      </w:r>
      <w:r>
        <w:rPr/>
        <w:t>nhập để</w:t>
      </w:r>
      <w:r>
        <w:rPr>
          <w:spacing w:val="-1"/>
        </w:rPr>
        <w:t> </w:t>
      </w:r>
      <w:r>
        <w:rPr/>
        <w:t>trả nợ Ngân hàng.</w:t>
      </w:r>
      <w:r>
        <w:rPr>
          <w:spacing w:val="-1"/>
        </w:rPr>
        <w:t> </w:t>
      </w:r>
      <w:r>
        <w:rPr/>
        <w:t>Nay</w:t>
      </w:r>
      <w:r>
        <w:rPr>
          <w:spacing w:val="-2"/>
        </w:rPr>
        <w:t> </w:t>
      </w:r>
      <w:r>
        <w:rPr/>
        <w:t>Ngân hàng khởi kiện yêu cầu vợ chồng bà trả nợ tiền gốc và lãi, ông C chồng bà cũng biết việc Ngân hàng khởi kiện tuy nhiên do tình dịch bệnh, việc làm ăn không thuận lợi nên không có tiền trả</w:t>
      </w:r>
      <w:r>
        <w:rPr>
          <w:spacing w:val="-2"/>
        </w:rPr>
        <w:t> </w:t>
      </w:r>
      <w:r>
        <w:rPr/>
        <w:t>nợ</w:t>
      </w:r>
      <w:r>
        <w:rPr>
          <w:spacing w:val="-2"/>
        </w:rPr>
        <w:t> </w:t>
      </w:r>
      <w:r>
        <w:rPr/>
        <w:t>Ngân</w:t>
      </w:r>
      <w:r>
        <w:rPr>
          <w:spacing w:val="-1"/>
        </w:rPr>
        <w:t> </w:t>
      </w:r>
      <w:r>
        <w:rPr/>
        <w:t>hàng,</w:t>
      </w:r>
      <w:r>
        <w:rPr>
          <w:spacing w:val="-3"/>
        </w:rPr>
        <w:t> </w:t>
      </w:r>
      <w:r>
        <w:rPr/>
        <w:t>bà</w:t>
      </w:r>
      <w:r>
        <w:rPr>
          <w:spacing w:val="-3"/>
        </w:rPr>
        <w:t> </w:t>
      </w:r>
      <w:r>
        <w:rPr/>
        <w:t>đề</w:t>
      </w:r>
      <w:r>
        <w:rPr>
          <w:spacing w:val="-2"/>
        </w:rPr>
        <w:t> </w:t>
      </w:r>
      <w:r>
        <w:rPr/>
        <w:t>nghị</w:t>
      </w:r>
      <w:r>
        <w:rPr>
          <w:spacing w:val="-4"/>
        </w:rPr>
        <w:t> </w:t>
      </w:r>
      <w:r>
        <w:rPr/>
        <w:t>xin</w:t>
      </w:r>
      <w:r>
        <w:rPr>
          <w:spacing w:val="-5"/>
        </w:rPr>
        <w:t> </w:t>
      </w:r>
      <w:r>
        <w:rPr/>
        <w:t>được</w:t>
      </w:r>
      <w:r>
        <w:rPr>
          <w:spacing w:val="-2"/>
        </w:rPr>
        <w:t> </w:t>
      </w:r>
      <w:r>
        <w:rPr/>
        <w:t>trả</w:t>
      </w:r>
      <w:r>
        <w:rPr>
          <w:spacing w:val="-2"/>
        </w:rPr>
        <w:t> </w:t>
      </w:r>
      <w:r>
        <w:rPr/>
        <w:t>dần,</w:t>
      </w:r>
      <w:r>
        <w:rPr>
          <w:spacing w:val="-3"/>
        </w:rPr>
        <w:t> </w:t>
      </w:r>
      <w:r>
        <w:rPr/>
        <w:t>trường</w:t>
      </w:r>
      <w:r>
        <w:rPr>
          <w:spacing w:val="-5"/>
        </w:rPr>
        <w:t> </w:t>
      </w:r>
      <w:r>
        <w:rPr/>
        <w:t>hợp</w:t>
      </w:r>
      <w:r>
        <w:rPr>
          <w:spacing w:val="-1"/>
        </w:rPr>
        <w:t> </w:t>
      </w:r>
      <w:r>
        <w:rPr/>
        <w:t>vợ</w:t>
      </w:r>
      <w:r>
        <w:rPr>
          <w:spacing w:val="-2"/>
        </w:rPr>
        <w:t> </w:t>
      </w:r>
      <w:r>
        <w:rPr/>
        <w:t>chồng</w:t>
      </w:r>
      <w:r>
        <w:rPr>
          <w:spacing w:val="-1"/>
        </w:rPr>
        <w:t> </w:t>
      </w:r>
      <w:r>
        <w:rPr/>
        <w:t>bà</w:t>
      </w:r>
      <w:r>
        <w:rPr>
          <w:spacing w:val="-4"/>
        </w:rPr>
        <w:t> </w:t>
      </w:r>
      <w:r>
        <w:rPr/>
        <w:t>không</w:t>
      </w:r>
      <w:r>
        <w:rPr>
          <w:spacing w:val="-5"/>
        </w:rPr>
        <w:t> </w:t>
      </w:r>
      <w:r>
        <w:rPr/>
        <w:t>trả</w:t>
      </w:r>
      <w:r>
        <w:rPr>
          <w:spacing w:val="-5"/>
        </w:rPr>
        <w:t> </w:t>
      </w:r>
      <w:r>
        <w:rPr/>
        <w:t>được nợ thì Ngân hàng có quyền yêu cầu xử lý tài sản thế chấp của ông bà theo quy định</w:t>
      </w:r>
      <w:r>
        <w:rPr>
          <w:spacing w:val="40"/>
        </w:rPr>
        <w:t> </w:t>
      </w:r>
      <w:r>
        <w:rPr/>
        <w:t>của pháp luật.</w:t>
      </w:r>
    </w:p>
    <w:p>
      <w:pPr>
        <w:pStyle w:val="BodyText"/>
        <w:ind w:right="119"/>
      </w:pPr>
      <w:r>
        <w:rPr/>
        <w:t>Kết</w:t>
      </w:r>
      <w:r>
        <w:rPr>
          <w:spacing w:val="-1"/>
        </w:rPr>
        <w:t> </w:t>
      </w:r>
      <w:r>
        <w:rPr/>
        <w:t>quả</w:t>
      </w:r>
      <w:r>
        <w:rPr>
          <w:spacing w:val="-3"/>
        </w:rPr>
        <w:t> </w:t>
      </w:r>
      <w:r>
        <w:rPr/>
        <w:t>thẩm</w:t>
      </w:r>
      <w:r>
        <w:rPr>
          <w:spacing w:val="-7"/>
        </w:rPr>
        <w:t> </w:t>
      </w:r>
      <w:r>
        <w:rPr/>
        <w:t>định</w:t>
      </w:r>
      <w:r>
        <w:rPr>
          <w:spacing w:val="-1"/>
        </w:rPr>
        <w:t> </w:t>
      </w:r>
      <w:r>
        <w:rPr/>
        <w:t>tại</w:t>
      </w:r>
      <w:r>
        <w:rPr>
          <w:spacing w:val="-3"/>
        </w:rPr>
        <w:t> </w:t>
      </w:r>
      <w:r>
        <w:rPr/>
        <w:t>chỗ</w:t>
      </w:r>
      <w:r>
        <w:rPr>
          <w:spacing w:val="-1"/>
        </w:rPr>
        <w:t> </w:t>
      </w:r>
      <w:r>
        <w:rPr/>
        <w:t>do</w:t>
      </w:r>
      <w:r>
        <w:rPr>
          <w:spacing w:val="-1"/>
        </w:rPr>
        <w:t> </w:t>
      </w:r>
      <w:r>
        <w:rPr/>
        <w:t>Tòa</w:t>
      </w:r>
      <w:r>
        <w:rPr>
          <w:spacing w:val="-2"/>
        </w:rPr>
        <w:t> </w:t>
      </w:r>
      <w:r>
        <w:rPr/>
        <w:t>án</w:t>
      </w:r>
      <w:r>
        <w:rPr>
          <w:spacing w:val="-1"/>
        </w:rPr>
        <w:t> </w:t>
      </w:r>
      <w:r>
        <w:rPr/>
        <w:t>tiến</w:t>
      </w:r>
      <w:r>
        <w:rPr>
          <w:spacing w:val="-1"/>
        </w:rPr>
        <w:t> </w:t>
      </w:r>
      <w:r>
        <w:rPr/>
        <w:t>hành</w:t>
      </w:r>
      <w:r>
        <w:rPr>
          <w:spacing w:val="-1"/>
        </w:rPr>
        <w:t> </w:t>
      </w:r>
      <w:r>
        <w:rPr/>
        <w:t>có</w:t>
      </w:r>
      <w:r>
        <w:rPr>
          <w:spacing w:val="-2"/>
        </w:rPr>
        <w:t> </w:t>
      </w:r>
      <w:r>
        <w:rPr/>
        <w:t>mặt</w:t>
      </w:r>
      <w:r>
        <w:rPr>
          <w:spacing w:val="-1"/>
        </w:rPr>
        <w:t> </w:t>
      </w:r>
      <w:r>
        <w:rPr/>
        <w:t>của</w:t>
      </w:r>
      <w:r>
        <w:rPr>
          <w:spacing w:val="-2"/>
        </w:rPr>
        <w:t> </w:t>
      </w:r>
      <w:r>
        <w:rPr/>
        <w:t>bà</w:t>
      </w:r>
      <w:r>
        <w:rPr>
          <w:spacing w:val="-2"/>
        </w:rPr>
        <w:t> </w:t>
      </w:r>
      <w:r>
        <w:rPr/>
        <w:t>Phan</w:t>
      </w:r>
      <w:r>
        <w:rPr>
          <w:spacing w:val="-1"/>
        </w:rPr>
        <w:t> </w:t>
      </w:r>
      <w:r>
        <w:rPr/>
        <w:t>Thị</w:t>
      </w:r>
      <w:r>
        <w:rPr>
          <w:spacing w:val="-1"/>
        </w:rPr>
        <w:t> </w:t>
      </w:r>
      <w:r>
        <w:rPr/>
        <w:t>H1</w:t>
      </w:r>
      <w:r>
        <w:rPr>
          <w:spacing w:val="-2"/>
        </w:rPr>
        <w:t> </w:t>
      </w:r>
      <w:r>
        <w:rPr/>
        <w:t>thì</w:t>
      </w:r>
      <w:r>
        <w:rPr>
          <w:spacing w:val="-1"/>
        </w:rPr>
        <w:t> </w:t>
      </w:r>
      <w:r>
        <w:rPr/>
        <w:t>tài sản là nhà ở và quyền sử dụng đất phù hợp với Hợp đồng thế chấp bất động sản đã được đăng ký giao dịch bảo đảm.</w:t>
      </w:r>
    </w:p>
    <w:p>
      <w:pPr>
        <w:pStyle w:val="BodyText"/>
        <w:ind w:right="121"/>
      </w:pPr>
      <w:r>
        <w:rPr/>
        <w:t>Tại phiên</w:t>
      </w:r>
      <w:r>
        <w:rPr>
          <w:spacing w:val="-2"/>
        </w:rPr>
        <w:t> </w:t>
      </w:r>
      <w:r>
        <w:rPr/>
        <w:t>tòa,</w:t>
      </w:r>
      <w:r>
        <w:rPr>
          <w:spacing w:val="-3"/>
        </w:rPr>
        <w:t> </w:t>
      </w:r>
      <w:r>
        <w:rPr/>
        <w:t>đại</w:t>
      </w:r>
      <w:r>
        <w:rPr>
          <w:spacing w:val="-1"/>
        </w:rPr>
        <w:t> </w:t>
      </w:r>
      <w:r>
        <w:rPr/>
        <w:t>diện nguyên đơn</w:t>
      </w:r>
      <w:r>
        <w:rPr>
          <w:spacing w:val="-1"/>
        </w:rPr>
        <w:t> </w:t>
      </w:r>
      <w:r>
        <w:rPr/>
        <w:t>vẫn giữ</w:t>
      </w:r>
      <w:r>
        <w:rPr>
          <w:spacing w:val="-4"/>
        </w:rPr>
        <w:t> </w:t>
      </w:r>
      <w:r>
        <w:rPr/>
        <w:t>nguyên yêu cầu</w:t>
      </w:r>
      <w:r>
        <w:rPr>
          <w:spacing w:val="-2"/>
        </w:rPr>
        <w:t> </w:t>
      </w:r>
      <w:r>
        <w:rPr/>
        <w:t>khởi</w:t>
      </w:r>
      <w:r>
        <w:rPr>
          <w:spacing w:val="-2"/>
        </w:rPr>
        <w:t> </w:t>
      </w:r>
      <w:r>
        <w:rPr/>
        <w:t>kiện</w:t>
      </w:r>
      <w:r>
        <w:rPr>
          <w:spacing w:val="-1"/>
        </w:rPr>
        <w:t> </w:t>
      </w:r>
      <w:r>
        <w:rPr/>
        <w:t>và</w:t>
      </w:r>
      <w:r>
        <w:rPr>
          <w:spacing w:val="-2"/>
        </w:rPr>
        <w:t> </w:t>
      </w:r>
      <w:r>
        <w:rPr/>
        <w:t>đề</w:t>
      </w:r>
      <w:r>
        <w:rPr>
          <w:spacing w:val="-2"/>
        </w:rPr>
        <w:t> </w:t>
      </w:r>
      <w:r>
        <w:rPr/>
        <w:t>nghị Tòa án buộc ông C bà H1 trả nợ gốc và lãi, trường hợp không trả được nợ thì xử lý tài sản thế chấp theo quy định.</w:t>
      </w:r>
    </w:p>
    <w:p>
      <w:pPr>
        <w:pStyle w:val="BodyText"/>
        <w:spacing w:before="121"/>
        <w:ind w:left="820" w:firstLine="0"/>
      </w:pPr>
      <w:r>
        <w:rPr/>
        <w:t>Đại</w:t>
      </w:r>
      <w:r>
        <w:rPr>
          <w:spacing w:val="23"/>
        </w:rPr>
        <w:t> </w:t>
      </w:r>
      <w:r>
        <w:rPr/>
        <w:t>diện</w:t>
      </w:r>
      <w:r>
        <w:rPr>
          <w:spacing w:val="23"/>
        </w:rPr>
        <w:t> </w:t>
      </w:r>
      <w:r>
        <w:rPr/>
        <w:t>Viện</w:t>
      </w:r>
      <w:r>
        <w:rPr>
          <w:spacing w:val="22"/>
        </w:rPr>
        <w:t> </w:t>
      </w:r>
      <w:r>
        <w:rPr/>
        <w:t>kiểm</w:t>
      </w:r>
      <w:r>
        <w:rPr>
          <w:spacing w:val="20"/>
        </w:rPr>
        <w:t> </w:t>
      </w:r>
      <w:r>
        <w:rPr/>
        <w:t>sát</w:t>
      </w:r>
      <w:r>
        <w:rPr>
          <w:spacing w:val="22"/>
        </w:rPr>
        <w:t> </w:t>
      </w:r>
      <w:r>
        <w:rPr/>
        <w:t>nhân</w:t>
      </w:r>
      <w:r>
        <w:rPr>
          <w:spacing w:val="21"/>
        </w:rPr>
        <w:t> </w:t>
      </w:r>
      <w:r>
        <w:rPr/>
        <w:t>dân</w:t>
      </w:r>
      <w:r>
        <w:rPr>
          <w:spacing w:val="24"/>
        </w:rPr>
        <w:t> </w:t>
      </w:r>
      <w:r>
        <w:rPr/>
        <w:t>tỉnh</w:t>
      </w:r>
      <w:r>
        <w:rPr>
          <w:spacing w:val="23"/>
        </w:rPr>
        <w:t> </w:t>
      </w:r>
      <w:r>
        <w:rPr/>
        <w:t>Quảng</w:t>
      </w:r>
      <w:r>
        <w:rPr>
          <w:spacing w:val="24"/>
        </w:rPr>
        <w:t> </w:t>
      </w:r>
      <w:r>
        <w:rPr/>
        <w:t>Bình</w:t>
      </w:r>
      <w:r>
        <w:rPr>
          <w:spacing w:val="21"/>
        </w:rPr>
        <w:t> </w:t>
      </w:r>
      <w:r>
        <w:rPr/>
        <w:t>phát</w:t>
      </w:r>
      <w:r>
        <w:rPr>
          <w:spacing w:val="22"/>
        </w:rPr>
        <w:t> </w:t>
      </w:r>
      <w:r>
        <w:rPr/>
        <w:t>biểu</w:t>
      </w:r>
      <w:r>
        <w:rPr>
          <w:spacing w:val="21"/>
        </w:rPr>
        <w:t> </w:t>
      </w:r>
      <w:r>
        <w:rPr/>
        <w:t>quan</w:t>
      </w:r>
      <w:r>
        <w:rPr>
          <w:spacing w:val="23"/>
        </w:rPr>
        <w:t> </w:t>
      </w:r>
      <w:r>
        <w:rPr/>
        <w:t>điểm</w:t>
      </w:r>
      <w:r>
        <w:rPr>
          <w:spacing w:val="19"/>
        </w:rPr>
        <w:t> </w:t>
      </w:r>
      <w:r>
        <w:rPr/>
        <w:t>về</w:t>
      </w:r>
      <w:r>
        <w:rPr>
          <w:spacing w:val="23"/>
        </w:rPr>
        <w:t> </w:t>
      </w:r>
      <w:r>
        <w:rPr>
          <w:spacing w:val="-5"/>
        </w:rPr>
        <w:t>vụ</w:t>
      </w:r>
    </w:p>
    <w:p>
      <w:pPr>
        <w:pStyle w:val="BodyText"/>
        <w:spacing w:before="0"/>
        <w:ind w:firstLine="0"/>
        <w:jc w:val="left"/>
      </w:pPr>
      <w:r>
        <w:rPr>
          <w:spacing w:val="-5"/>
        </w:rPr>
        <w:t>án:</w:t>
      </w:r>
    </w:p>
    <w:p>
      <w:pPr>
        <w:pStyle w:val="BodyText"/>
        <w:spacing w:before="119"/>
        <w:ind w:left="820" w:firstLine="0"/>
        <w:jc w:val="left"/>
      </w:pPr>
      <w:r>
        <w:rPr/>
        <w:t>Về</w:t>
      </w:r>
      <w:r>
        <w:rPr>
          <w:spacing w:val="15"/>
        </w:rPr>
        <w:t> </w:t>
      </w:r>
      <w:r>
        <w:rPr/>
        <w:t>tố</w:t>
      </w:r>
      <w:r>
        <w:rPr>
          <w:spacing w:val="14"/>
        </w:rPr>
        <w:t> </w:t>
      </w:r>
      <w:r>
        <w:rPr/>
        <w:t>tụng:</w:t>
      </w:r>
      <w:r>
        <w:rPr>
          <w:spacing w:val="15"/>
        </w:rPr>
        <w:t> </w:t>
      </w:r>
      <w:r>
        <w:rPr/>
        <w:t>Việc</w:t>
      </w:r>
      <w:r>
        <w:rPr>
          <w:spacing w:val="13"/>
        </w:rPr>
        <w:t> </w:t>
      </w:r>
      <w:r>
        <w:rPr/>
        <w:t>tuân</w:t>
      </w:r>
      <w:r>
        <w:rPr>
          <w:spacing w:val="15"/>
        </w:rPr>
        <w:t> </w:t>
      </w:r>
      <w:r>
        <w:rPr/>
        <w:t>theo</w:t>
      </w:r>
      <w:r>
        <w:rPr>
          <w:spacing w:val="14"/>
        </w:rPr>
        <w:t> </w:t>
      </w:r>
      <w:r>
        <w:rPr/>
        <w:t>pháp</w:t>
      </w:r>
      <w:r>
        <w:rPr>
          <w:spacing w:val="15"/>
        </w:rPr>
        <w:t> </w:t>
      </w:r>
      <w:r>
        <w:rPr/>
        <w:t>luật</w:t>
      </w:r>
      <w:r>
        <w:rPr>
          <w:spacing w:val="20"/>
        </w:rPr>
        <w:t> </w:t>
      </w:r>
      <w:r>
        <w:rPr/>
        <w:t>tố</w:t>
      </w:r>
      <w:r>
        <w:rPr>
          <w:spacing w:val="14"/>
        </w:rPr>
        <w:t> </w:t>
      </w:r>
      <w:r>
        <w:rPr/>
        <w:t>tụng</w:t>
      </w:r>
      <w:r>
        <w:rPr>
          <w:spacing w:val="15"/>
        </w:rPr>
        <w:t> </w:t>
      </w:r>
      <w:r>
        <w:rPr/>
        <w:t>của</w:t>
      </w:r>
      <w:r>
        <w:rPr>
          <w:spacing w:val="13"/>
        </w:rPr>
        <w:t> </w:t>
      </w:r>
      <w:r>
        <w:rPr/>
        <w:t>Thẩm</w:t>
      </w:r>
      <w:r>
        <w:rPr>
          <w:spacing w:val="11"/>
        </w:rPr>
        <w:t> </w:t>
      </w:r>
      <w:r>
        <w:rPr/>
        <w:t>phán,</w:t>
      </w:r>
      <w:r>
        <w:rPr>
          <w:spacing w:val="10"/>
        </w:rPr>
        <w:t> </w:t>
      </w:r>
      <w:r>
        <w:rPr/>
        <w:t>Hội</w:t>
      </w:r>
      <w:r>
        <w:rPr>
          <w:spacing w:val="15"/>
        </w:rPr>
        <w:t> </w:t>
      </w:r>
      <w:r>
        <w:rPr/>
        <w:t>đồng</w:t>
      </w:r>
      <w:r>
        <w:rPr>
          <w:spacing w:val="14"/>
        </w:rPr>
        <w:t> </w:t>
      </w:r>
      <w:r>
        <w:rPr/>
        <w:t>xét</w:t>
      </w:r>
      <w:r>
        <w:rPr>
          <w:spacing w:val="15"/>
        </w:rPr>
        <w:t> </w:t>
      </w:r>
      <w:r>
        <w:rPr>
          <w:spacing w:val="-5"/>
        </w:rPr>
        <w:t>xử,</w:t>
      </w:r>
    </w:p>
    <w:p>
      <w:pPr>
        <w:pStyle w:val="BodyText"/>
        <w:spacing w:before="0"/>
        <w:ind w:right="134" w:firstLine="0"/>
      </w:pPr>
      <w:r>
        <w:rPr/>
        <w:t>Thư ký phiên tòa và của người tham gia tố tụng trong quá trình giải quyết vụ án kể từ khi thụ lý cho đến trước thời điểm Hội đồng xét xử nghị án đảm bảo đúng quy định của pháp luật tố tụng.</w:t>
      </w:r>
    </w:p>
    <w:p>
      <w:pPr>
        <w:pStyle w:val="BodyText"/>
        <w:spacing w:before="122"/>
        <w:ind w:right="124"/>
      </w:pPr>
      <w:r>
        <w:rPr/>
        <w:t>Về nội dung: Đề nghị Hội đồng xét xử chấp nhận đơn khởi kiện của Ngân hàng và buộc ông C bà H1 phải trả cho Ngân hàng B số nợ gốc và tiền lãi phát sinh: 248.759.202 đồng (nợ lãi trong hạn là 73.653.809 đồng, nợ lãi quá hạn là 5.092.393 đồng). Trường hợp ông C và bà H1 không trả được nợ thì xử lý tài sản thế chấp theo quy định.</w:t>
      </w:r>
    </w:p>
    <w:p>
      <w:pPr>
        <w:pStyle w:val="Heading1"/>
        <w:spacing w:before="125"/>
        <w:ind w:right="719"/>
      </w:pPr>
      <w:r>
        <w:rPr/>
        <w:t>NHẬN</w:t>
      </w:r>
      <w:r>
        <w:rPr>
          <w:spacing w:val="-5"/>
        </w:rPr>
        <w:t> </w:t>
      </w:r>
      <w:r>
        <w:rPr/>
        <w:t>ĐỊNH</w:t>
      </w:r>
      <w:r>
        <w:rPr>
          <w:spacing w:val="-3"/>
        </w:rPr>
        <w:t> </w:t>
      </w:r>
      <w:r>
        <w:rPr/>
        <w:t>CỦA</w:t>
      </w:r>
      <w:r>
        <w:rPr>
          <w:spacing w:val="-5"/>
        </w:rPr>
        <w:t> </w:t>
      </w:r>
      <w:r>
        <w:rPr/>
        <w:t>TÒA</w:t>
      </w:r>
      <w:r>
        <w:rPr>
          <w:spacing w:val="-5"/>
        </w:rPr>
        <w:t> ÁN:</w:t>
      </w:r>
    </w:p>
    <w:p>
      <w:pPr>
        <w:pStyle w:val="BodyText"/>
        <w:spacing w:before="115"/>
        <w:ind w:right="128"/>
      </w:pPr>
      <w:r>
        <w:rPr/>
        <w:t>Sau khi nghiên cứu các tài liệu có trong hồ sơ vụ án được thẩm tra tại phiên toà và căn cứ vào kết quả hỏi tại phiên toà, Hội đồng xét xử nhận định:</w:t>
      </w:r>
    </w:p>
    <w:p>
      <w:pPr>
        <w:pStyle w:val="ListParagraph"/>
        <w:numPr>
          <w:ilvl w:val="0"/>
          <w:numId w:val="2"/>
        </w:numPr>
        <w:tabs>
          <w:tab w:pos="1250" w:val="left" w:leader="none"/>
        </w:tabs>
        <w:spacing w:line="240" w:lineRule="auto" w:before="120" w:after="0"/>
        <w:ind w:left="1250" w:right="0" w:hanging="430"/>
        <w:jc w:val="both"/>
        <w:rPr>
          <w:i/>
          <w:sz w:val="28"/>
        </w:rPr>
      </w:pPr>
      <w:r>
        <w:rPr>
          <w:i/>
          <w:sz w:val="28"/>
        </w:rPr>
        <w:t>Về</w:t>
      </w:r>
      <w:r>
        <w:rPr>
          <w:i/>
          <w:spacing w:val="-5"/>
          <w:sz w:val="28"/>
        </w:rPr>
        <w:t> </w:t>
      </w:r>
      <w:r>
        <w:rPr>
          <w:i/>
          <w:sz w:val="28"/>
        </w:rPr>
        <w:t>thủ</w:t>
      </w:r>
      <w:r>
        <w:rPr>
          <w:i/>
          <w:spacing w:val="-5"/>
          <w:sz w:val="28"/>
        </w:rPr>
        <w:t> </w:t>
      </w:r>
      <w:r>
        <w:rPr>
          <w:i/>
          <w:sz w:val="28"/>
        </w:rPr>
        <w:t>tục</w:t>
      </w:r>
      <w:r>
        <w:rPr>
          <w:i/>
          <w:spacing w:val="-3"/>
          <w:sz w:val="28"/>
        </w:rPr>
        <w:t> </w:t>
      </w:r>
      <w:r>
        <w:rPr>
          <w:i/>
          <w:sz w:val="28"/>
        </w:rPr>
        <w:t>tố</w:t>
      </w:r>
      <w:r>
        <w:rPr>
          <w:i/>
          <w:spacing w:val="-1"/>
          <w:sz w:val="28"/>
        </w:rPr>
        <w:t> </w:t>
      </w:r>
      <w:r>
        <w:rPr>
          <w:i/>
          <w:spacing w:val="-4"/>
          <w:sz w:val="28"/>
        </w:rPr>
        <w:t>tụng:</w:t>
      </w:r>
    </w:p>
    <w:p>
      <w:pPr>
        <w:pStyle w:val="BodyText"/>
        <w:spacing w:before="119"/>
        <w:ind w:right="119"/>
      </w:pPr>
      <w:r>
        <w:rPr/>
        <w:t>Theo đơn khởi kiện của Ngân hàng B về việc yêu cầu ông Nguyễn Chí C và bà Phan Thị H1 trả nợ theo Hợp đồng tín dụng số 01/2017/9336156, nên xác định quan</w:t>
      </w:r>
      <w:r>
        <w:rPr>
          <w:spacing w:val="40"/>
        </w:rPr>
        <w:t> </w:t>
      </w:r>
      <w:r>
        <w:rPr/>
        <w:t>hệ pháp luật là tranh chấp hợp đồng tín dụng; tại Công văn số 6733/QLXNC-P5, ngày 19/5/2020 và Công văn số 7207/QLXNC-P5 ngày 30/3/2021 của Cục quản lý xuất nhập cảnh - Bộ Công an thì ông Nguyễn Chí C, sinh ngày 06/6/1976 đã xuất nhập</w:t>
      </w:r>
      <w:r>
        <w:rPr>
          <w:spacing w:val="40"/>
        </w:rPr>
        <w:t> </w:t>
      </w:r>
      <w:r>
        <w:rPr/>
        <w:t>cảnh 16 lần, xuất cảnh gần nhất từ ngày 29/3/2018, hiện chưa có thông tin nhập cảnh về nước. Như vậy, đồng bị đơn ông Nguyễn Chí C hiện đang ở nước ngoài, theo quy định tại điểm</w:t>
      </w:r>
      <w:r>
        <w:rPr>
          <w:spacing w:val="-2"/>
        </w:rPr>
        <w:t> </w:t>
      </w:r>
      <w:r>
        <w:rPr/>
        <w:t>a khoản 1 Điều 37, điểm</w:t>
      </w:r>
      <w:r>
        <w:rPr>
          <w:spacing w:val="-2"/>
        </w:rPr>
        <w:t> </w:t>
      </w:r>
      <w:r>
        <w:rPr/>
        <w:t>a khoản 1 Điều 469 của Bộ luật Tố tụng dân sự thì vụ án thuộc thẩm quyền giải quyết của Tòa án nhân dân tỉnh Quảng Bình.</w:t>
      </w:r>
    </w:p>
    <w:p>
      <w:pPr>
        <w:spacing w:after="0"/>
        <w:sectPr>
          <w:pgSz w:w="12240" w:h="15840"/>
          <w:pgMar w:header="722" w:footer="0" w:top="980" w:bottom="280" w:left="1340" w:right="920"/>
        </w:sectPr>
      </w:pPr>
    </w:p>
    <w:p>
      <w:pPr>
        <w:pStyle w:val="BodyText"/>
        <w:spacing w:before="277"/>
        <w:ind w:right="117"/>
      </w:pPr>
      <w:r>
        <w:rPr/>
        <w:t>Sau khi thụ lý vụ án, Tòa án nhân dân tỉnh Quảng Bình đã tiến hành tống đạt</w:t>
      </w:r>
      <w:r>
        <w:rPr>
          <w:spacing w:val="80"/>
        </w:rPr>
        <w:t> </w:t>
      </w:r>
      <w:r>
        <w:rPr/>
        <w:t>các văn bản tố tụng cho các bên đương sự, nhưng phía bị đơn không có mặt, ông C đã xuất cảnh ra nước ngoài nên việc tống đạt không có kết quả. Tòa án đã tiến hành niêm yết</w:t>
      </w:r>
      <w:r>
        <w:rPr>
          <w:spacing w:val="-1"/>
        </w:rPr>
        <w:t> </w:t>
      </w:r>
      <w:r>
        <w:rPr/>
        <w:t>các</w:t>
      </w:r>
      <w:r>
        <w:rPr>
          <w:spacing w:val="-2"/>
        </w:rPr>
        <w:t> </w:t>
      </w:r>
      <w:r>
        <w:rPr/>
        <w:t>văn</w:t>
      </w:r>
      <w:r>
        <w:rPr>
          <w:spacing w:val="-1"/>
        </w:rPr>
        <w:t> </w:t>
      </w:r>
      <w:r>
        <w:rPr/>
        <w:t>bản</w:t>
      </w:r>
      <w:r>
        <w:rPr>
          <w:spacing w:val="-1"/>
        </w:rPr>
        <w:t> </w:t>
      </w:r>
      <w:r>
        <w:rPr/>
        <w:t>tố</w:t>
      </w:r>
      <w:r>
        <w:rPr>
          <w:spacing w:val="-1"/>
        </w:rPr>
        <w:t> </w:t>
      </w:r>
      <w:r>
        <w:rPr/>
        <w:t>tụng</w:t>
      </w:r>
      <w:r>
        <w:rPr>
          <w:spacing w:val="-1"/>
        </w:rPr>
        <w:t> </w:t>
      </w:r>
      <w:r>
        <w:rPr/>
        <w:t>tại</w:t>
      </w:r>
      <w:r>
        <w:rPr>
          <w:spacing w:val="-1"/>
        </w:rPr>
        <w:t> </w:t>
      </w:r>
      <w:r>
        <w:rPr/>
        <w:t>nơi</w:t>
      </w:r>
      <w:r>
        <w:rPr>
          <w:spacing w:val="-1"/>
        </w:rPr>
        <w:t> </w:t>
      </w:r>
      <w:r>
        <w:rPr/>
        <w:t>cư</w:t>
      </w:r>
      <w:r>
        <w:rPr>
          <w:spacing w:val="-4"/>
        </w:rPr>
        <w:t> </w:t>
      </w:r>
      <w:r>
        <w:rPr/>
        <w:t>trú</w:t>
      </w:r>
      <w:r>
        <w:rPr>
          <w:spacing w:val="-1"/>
        </w:rPr>
        <w:t> </w:t>
      </w:r>
      <w:r>
        <w:rPr/>
        <w:t>của</w:t>
      </w:r>
      <w:r>
        <w:rPr>
          <w:spacing w:val="-5"/>
        </w:rPr>
        <w:t> </w:t>
      </w:r>
      <w:r>
        <w:rPr/>
        <w:t>ông</w:t>
      </w:r>
      <w:r>
        <w:rPr>
          <w:spacing w:val="-1"/>
        </w:rPr>
        <w:t> </w:t>
      </w:r>
      <w:r>
        <w:rPr/>
        <w:t>C,</w:t>
      </w:r>
      <w:r>
        <w:rPr>
          <w:spacing w:val="-4"/>
        </w:rPr>
        <w:t> </w:t>
      </w:r>
      <w:r>
        <w:rPr/>
        <w:t>đồng</w:t>
      </w:r>
      <w:r>
        <w:rPr>
          <w:spacing w:val="-5"/>
        </w:rPr>
        <w:t> </w:t>
      </w:r>
      <w:r>
        <w:rPr/>
        <w:t>thời</w:t>
      </w:r>
      <w:r>
        <w:rPr>
          <w:spacing w:val="-1"/>
        </w:rPr>
        <w:t> </w:t>
      </w:r>
      <w:r>
        <w:rPr/>
        <w:t>đã</w:t>
      </w:r>
      <w:r>
        <w:rPr>
          <w:spacing w:val="-2"/>
        </w:rPr>
        <w:t> </w:t>
      </w:r>
      <w:r>
        <w:rPr/>
        <w:t>thông</w:t>
      </w:r>
      <w:r>
        <w:rPr>
          <w:spacing w:val="-1"/>
        </w:rPr>
        <w:t> </w:t>
      </w:r>
      <w:r>
        <w:rPr/>
        <w:t>báo</w:t>
      </w:r>
      <w:r>
        <w:rPr>
          <w:spacing w:val="-1"/>
        </w:rPr>
        <w:t> </w:t>
      </w:r>
      <w:r>
        <w:rPr/>
        <w:t>cho</w:t>
      </w:r>
      <w:r>
        <w:rPr>
          <w:spacing w:val="-5"/>
        </w:rPr>
        <w:t> </w:t>
      </w:r>
      <w:r>
        <w:rPr/>
        <w:t>ông</w:t>
      </w:r>
      <w:r>
        <w:rPr>
          <w:spacing w:val="-1"/>
        </w:rPr>
        <w:t> </w:t>
      </w:r>
      <w:r>
        <w:rPr/>
        <w:t>C</w:t>
      </w:r>
      <w:r>
        <w:rPr>
          <w:spacing w:val="-4"/>
        </w:rPr>
        <w:t> </w:t>
      </w:r>
      <w:r>
        <w:rPr/>
        <w:t>biết việc</w:t>
      </w:r>
      <w:r>
        <w:rPr>
          <w:spacing w:val="-1"/>
        </w:rPr>
        <w:t> </w:t>
      </w:r>
      <w:r>
        <w:rPr/>
        <w:t>Tòa</w:t>
      </w:r>
      <w:r>
        <w:rPr>
          <w:spacing w:val="-1"/>
        </w:rPr>
        <w:t> </w:t>
      </w:r>
      <w:r>
        <w:rPr/>
        <w:t>án</w:t>
      </w:r>
      <w:r>
        <w:rPr>
          <w:spacing w:val="-1"/>
        </w:rPr>
        <w:t> </w:t>
      </w:r>
      <w:r>
        <w:rPr/>
        <w:t>đang</w:t>
      </w:r>
      <w:r>
        <w:rPr>
          <w:spacing w:val="-2"/>
        </w:rPr>
        <w:t> </w:t>
      </w:r>
      <w:r>
        <w:rPr/>
        <w:t>thụ</w:t>
      </w:r>
      <w:r>
        <w:rPr>
          <w:spacing w:val="-1"/>
        </w:rPr>
        <w:t> </w:t>
      </w:r>
      <w:r>
        <w:rPr/>
        <w:t>lý,</w:t>
      </w:r>
      <w:r>
        <w:rPr>
          <w:spacing w:val="-3"/>
        </w:rPr>
        <w:t> </w:t>
      </w:r>
      <w:r>
        <w:rPr/>
        <w:t>giải</w:t>
      </w:r>
      <w:r>
        <w:rPr>
          <w:spacing w:val="-2"/>
        </w:rPr>
        <w:t> </w:t>
      </w:r>
      <w:r>
        <w:rPr/>
        <w:t>quyết</w:t>
      </w:r>
      <w:r>
        <w:rPr>
          <w:spacing w:val="-1"/>
        </w:rPr>
        <w:t> </w:t>
      </w:r>
      <w:r>
        <w:rPr/>
        <w:t>vụ</w:t>
      </w:r>
      <w:r>
        <w:rPr>
          <w:spacing w:val="-1"/>
        </w:rPr>
        <w:t> </w:t>
      </w:r>
      <w:r>
        <w:rPr/>
        <w:t>án trên Hệ</w:t>
      </w:r>
      <w:r>
        <w:rPr>
          <w:spacing w:val="-3"/>
        </w:rPr>
        <w:t> </w:t>
      </w:r>
      <w:r>
        <w:rPr/>
        <w:t>thống</w:t>
      </w:r>
      <w:r>
        <w:rPr>
          <w:spacing w:val="-1"/>
        </w:rPr>
        <w:t> </w:t>
      </w:r>
      <w:r>
        <w:rPr/>
        <w:t>phát</w:t>
      </w:r>
      <w:r>
        <w:rPr>
          <w:spacing w:val="-3"/>
        </w:rPr>
        <w:t> </w:t>
      </w:r>
      <w:r>
        <w:rPr/>
        <w:t>thanh</w:t>
      </w:r>
      <w:r>
        <w:rPr>
          <w:spacing w:val="-2"/>
        </w:rPr>
        <w:t> </w:t>
      </w:r>
      <w:r>
        <w:rPr/>
        <w:t>đối</w:t>
      </w:r>
      <w:r>
        <w:rPr>
          <w:spacing w:val="-1"/>
        </w:rPr>
        <w:t> </w:t>
      </w:r>
      <w:r>
        <w:rPr/>
        <w:t>ngoại</w:t>
      </w:r>
      <w:r>
        <w:rPr>
          <w:spacing w:val="-1"/>
        </w:rPr>
        <w:t> </w:t>
      </w:r>
      <w:r>
        <w:rPr/>
        <w:t>quốc</w:t>
      </w:r>
      <w:r>
        <w:rPr>
          <w:spacing w:val="-3"/>
        </w:rPr>
        <w:t> </w:t>
      </w:r>
      <w:r>
        <w:rPr/>
        <w:t>gia</w:t>
      </w:r>
      <w:r>
        <w:rPr>
          <w:spacing w:val="-1"/>
        </w:rPr>
        <w:t> </w:t>
      </w:r>
      <w:r>
        <w:rPr/>
        <w:t>- Đài tiếng nói Việt Nam (VOV5) trong 03 số liên tiếp nhưng vẫn không nhận được thông tin gì từ ông C. Bà H1 trình bày hiện tại ông C (chồng bà) hiện tại đang ở nước Nga và bà đã thông báo cho ông C biết việc Ngân hàng B khởi kiện đòi nợ.</w:t>
      </w:r>
    </w:p>
    <w:p>
      <w:pPr>
        <w:pStyle w:val="BodyText"/>
        <w:spacing w:before="0"/>
        <w:ind w:right="118"/>
      </w:pPr>
      <w:r>
        <w:rPr/>
        <w:t>Tòa án nhân dân tỉnh Quảng Bình đã mở phiên tòa sơ thẩm lần thứ nhất vào ngày 08/4/2021 nhưng do bị đơn ông Nguyễn Chí C vắng mặt nên đã hoãn phiên tòa lần thứ</w:t>
      </w:r>
      <w:r>
        <w:rPr>
          <w:spacing w:val="-1"/>
        </w:rPr>
        <w:t> </w:t>
      </w:r>
      <w:r>
        <w:rPr/>
        <w:t>nhất. Sau khi hoãn phiên tòa, Tòa án đã tiến</w:t>
      </w:r>
      <w:r>
        <w:rPr>
          <w:spacing w:val="-1"/>
        </w:rPr>
        <w:t> </w:t>
      </w:r>
      <w:r>
        <w:rPr/>
        <w:t>hành tống đạt trực tiếp Quyết định hoãn phiên tòa và giấy triệu tập đương sự đến phiên tòa ngày 06/5/2021 cho bà Phan Thị H1.</w:t>
      </w:r>
      <w:r>
        <w:rPr>
          <w:spacing w:val="-1"/>
        </w:rPr>
        <w:t> </w:t>
      </w:r>
      <w:r>
        <w:rPr/>
        <w:t>Tòa</w:t>
      </w:r>
      <w:r>
        <w:rPr>
          <w:spacing w:val="-1"/>
        </w:rPr>
        <w:t> </w:t>
      </w:r>
      <w:r>
        <w:rPr/>
        <w:t>án mở</w:t>
      </w:r>
      <w:r>
        <w:rPr>
          <w:spacing w:val="-1"/>
        </w:rPr>
        <w:t> </w:t>
      </w:r>
      <w:r>
        <w:rPr/>
        <w:t>phiên tòa</w:t>
      </w:r>
      <w:r>
        <w:rPr>
          <w:spacing w:val="-1"/>
        </w:rPr>
        <w:t> </w:t>
      </w:r>
      <w:r>
        <w:rPr/>
        <w:t>lần thứ</w:t>
      </w:r>
      <w:r>
        <w:rPr>
          <w:spacing w:val="-1"/>
        </w:rPr>
        <w:t> </w:t>
      </w:r>
      <w:r>
        <w:rPr/>
        <w:t>hai nhưng ông C bà</w:t>
      </w:r>
      <w:r>
        <w:rPr>
          <w:spacing w:val="-1"/>
        </w:rPr>
        <w:t> </w:t>
      </w:r>
      <w:r>
        <w:rPr/>
        <w:t>H1</w:t>
      </w:r>
      <w:r>
        <w:rPr>
          <w:spacing w:val="-1"/>
        </w:rPr>
        <w:t> </w:t>
      </w:r>
      <w:r>
        <w:rPr/>
        <w:t>vắng mặt không có lý do. Vì vậy Tòa án nhân dân tỉnh Quảng Bình tiến hành xét xử vắng mặt ông C bà H1 theo quy định tại điểm b khoản 2 Điều 227 Bộ luật Tố tụng dân sự.</w:t>
      </w:r>
    </w:p>
    <w:p>
      <w:pPr>
        <w:pStyle w:val="ListParagraph"/>
        <w:numPr>
          <w:ilvl w:val="0"/>
          <w:numId w:val="2"/>
        </w:numPr>
        <w:tabs>
          <w:tab w:pos="1250" w:val="left" w:leader="none"/>
        </w:tabs>
        <w:spacing w:line="240" w:lineRule="auto" w:before="0" w:after="0"/>
        <w:ind w:left="1250" w:right="0" w:hanging="430"/>
        <w:jc w:val="both"/>
        <w:rPr>
          <w:i/>
          <w:sz w:val="28"/>
        </w:rPr>
      </w:pPr>
      <w:r>
        <w:rPr>
          <w:i/>
          <w:sz w:val="28"/>
        </w:rPr>
        <w:t>Về</w:t>
      </w:r>
      <w:r>
        <w:rPr>
          <w:i/>
          <w:spacing w:val="-4"/>
          <w:sz w:val="28"/>
        </w:rPr>
        <w:t> </w:t>
      </w:r>
      <w:r>
        <w:rPr>
          <w:i/>
          <w:sz w:val="28"/>
        </w:rPr>
        <w:t>nội</w:t>
      </w:r>
      <w:r>
        <w:rPr>
          <w:i/>
          <w:spacing w:val="-5"/>
          <w:sz w:val="28"/>
        </w:rPr>
        <w:t> </w:t>
      </w:r>
      <w:r>
        <w:rPr>
          <w:i/>
          <w:spacing w:val="-2"/>
          <w:sz w:val="28"/>
        </w:rPr>
        <w:t>dung:</w:t>
      </w:r>
    </w:p>
    <w:p>
      <w:pPr>
        <w:pStyle w:val="BodyText"/>
        <w:ind w:right="118"/>
      </w:pPr>
      <w:r>
        <w:rPr/>
        <w:t>[2.1] Ngày 05/01/2017, ông Nguyễn Chí C, bà Phan Thị H1 và Ngân hàng B - Chi nhánh BQB đã ký hợp đồng tín dụng hạn mức số 01/2017/9336156/HĐTD với</w:t>
      </w:r>
      <w:r>
        <w:rPr>
          <w:spacing w:val="40"/>
        </w:rPr>
        <w:t> </w:t>
      </w:r>
      <w:r>
        <w:rPr/>
        <w:t>ông</w:t>
      </w:r>
      <w:r>
        <w:rPr>
          <w:spacing w:val="-1"/>
        </w:rPr>
        <w:t> </w:t>
      </w:r>
      <w:r>
        <w:rPr/>
        <w:t>Nguyễn</w:t>
      </w:r>
      <w:r>
        <w:rPr>
          <w:spacing w:val="-1"/>
        </w:rPr>
        <w:t> </w:t>
      </w:r>
      <w:r>
        <w:rPr/>
        <w:t>Chí</w:t>
      </w:r>
      <w:r>
        <w:rPr>
          <w:spacing w:val="-1"/>
        </w:rPr>
        <w:t> </w:t>
      </w:r>
      <w:r>
        <w:rPr/>
        <w:t>C</w:t>
      </w:r>
      <w:r>
        <w:rPr>
          <w:spacing w:val="-4"/>
        </w:rPr>
        <w:t> </w:t>
      </w:r>
      <w:r>
        <w:rPr/>
        <w:t>và</w:t>
      </w:r>
      <w:r>
        <w:rPr>
          <w:spacing w:val="-4"/>
        </w:rPr>
        <w:t> </w:t>
      </w:r>
      <w:r>
        <w:rPr/>
        <w:t>bà</w:t>
      </w:r>
      <w:r>
        <w:rPr>
          <w:spacing w:val="-2"/>
        </w:rPr>
        <w:t> </w:t>
      </w:r>
      <w:r>
        <w:rPr/>
        <w:t>Phan</w:t>
      </w:r>
      <w:r>
        <w:rPr>
          <w:spacing w:val="-1"/>
        </w:rPr>
        <w:t> </w:t>
      </w:r>
      <w:r>
        <w:rPr/>
        <w:t>Thị</w:t>
      </w:r>
      <w:r>
        <w:rPr>
          <w:spacing w:val="-1"/>
        </w:rPr>
        <w:t> </w:t>
      </w:r>
      <w:r>
        <w:rPr/>
        <w:t>H1,</w:t>
      </w:r>
      <w:r>
        <w:rPr>
          <w:spacing w:val="-3"/>
        </w:rPr>
        <w:t> </w:t>
      </w:r>
      <w:r>
        <w:rPr/>
        <w:t>tổng</w:t>
      </w:r>
      <w:r>
        <w:rPr>
          <w:spacing w:val="-1"/>
        </w:rPr>
        <w:t> </w:t>
      </w:r>
      <w:r>
        <w:rPr/>
        <w:t>số</w:t>
      </w:r>
      <w:r>
        <w:rPr>
          <w:spacing w:val="-4"/>
        </w:rPr>
        <w:t> </w:t>
      </w:r>
      <w:r>
        <w:rPr/>
        <w:t>tiền là</w:t>
      </w:r>
      <w:r>
        <w:rPr>
          <w:spacing w:val="-5"/>
        </w:rPr>
        <w:t> </w:t>
      </w:r>
      <w:r>
        <w:rPr/>
        <w:t>350.000.000</w:t>
      </w:r>
      <w:r>
        <w:rPr>
          <w:spacing w:val="-5"/>
        </w:rPr>
        <w:t> </w:t>
      </w:r>
      <w:r>
        <w:rPr/>
        <w:t>đồng, mục</w:t>
      </w:r>
      <w:r>
        <w:rPr>
          <w:spacing w:val="-2"/>
        </w:rPr>
        <w:t> </w:t>
      </w:r>
      <w:r>
        <w:rPr/>
        <w:t>đích</w:t>
      </w:r>
      <w:r>
        <w:rPr>
          <w:spacing w:val="-1"/>
        </w:rPr>
        <w:t> </w:t>
      </w:r>
      <w:r>
        <w:rPr/>
        <w:t>vay mua nguyên vật liệu sữa chữa</w:t>
      </w:r>
      <w:r>
        <w:rPr>
          <w:spacing w:val="-1"/>
        </w:rPr>
        <w:t> </w:t>
      </w:r>
      <w:r>
        <w:rPr/>
        <w:t>nhà, thời hạn vay</w:t>
      </w:r>
      <w:r>
        <w:rPr>
          <w:spacing w:val="-3"/>
        </w:rPr>
        <w:t> </w:t>
      </w:r>
      <w:r>
        <w:rPr/>
        <w:t>60 tháng, lãi suất cho vay</w:t>
      </w:r>
      <w:r>
        <w:rPr>
          <w:spacing w:val="-3"/>
        </w:rPr>
        <w:t> </w:t>
      </w:r>
      <w:r>
        <w:rPr/>
        <w:t>ưu đãi trong thời</w:t>
      </w:r>
      <w:r>
        <w:rPr>
          <w:spacing w:val="-1"/>
        </w:rPr>
        <w:t> </w:t>
      </w:r>
      <w:r>
        <w:rPr/>
        <w:t>gian</w:t>
      </w:r>
      <w:r>
        <w:rPr>
          <w:spacing w:val="-2"/>
        </w:rPr>
        <w:t> </w:t>
      </w:r>
      <w:r>
        <w:rPr/>
        <w:t>12</w:t>
      </w:r>
      <w:r>
        <w:rPr>
          <w:spacing w:val="-1"/>
        </w:rPr>
        <w:t> </w:t>
      </w:r>
      <w:r>
        <w:rPr/>
        <w:t>tháng</w:t>
      </w:r>
      <w:r>
        <w:rPr>
          <w:spacing w:val="-1"/>
        </w:rPr>
        <w:t> </w:t>
      </w:r>
      <w:r>
        <w:rPr/>
        <w:t>đầu tiên</w:t>
      </w:r>
      <w:r>
        <w:rPr>
          <w:spacing w:val="-1"/>
        </w:rPr>
        <w:t> </w:t>
      </w:r>
      <w:r>
        <w:rPr/>
        <w:t>kể</w:t>
      </w:r>
      <w:r>
        <w:rPr>
          <w:spacing w:val="-2"/>
        </w:rPr>
        <w:t> </w:t>
      </w:r>
      <w:r>
        <w:rPr/>
        <w:t>từ</w:t>
      </w:r>
      <w:r>
        <w:rPr>
          <w:spacing w:val="-2"/>
        </w:rPr>
        <w:t> </w:t>
      </w:r>
      <w:r>
        <w:rPr/>
        <w:t>ngày</w:t>
      </w:r>
      <w:r>
        <w:rPr>
          <w:spacing w:val="-3"/>
        </w:rPr>
        <w:t> </w:t>
      </w:r>
      <w:r>
        <w:rPr/>
        <w:t>ký</w:t>
      </w:r>
      <w:r>
        <w:rPr>
          <w:spacing w:val="-2"/>
        </w:rPr>
        <w:t> </w:t>
      </w:r>
      <w:r>
        <w:rPr/>
        <w:t>hợp</w:t>
      </w:r>
      <w:r>
        <w:rPr>
          <w:spacing w:val="-1"/>
        </w:rPr>
        <w:t> </w:t>
      </w:r>
      <w:r>
        <w:rPr/>
        <w:t>đồng</w:t>
      </w:r>
      <w:r>
        <w:rPr>
          <w:spacing w:val="-1"/>
        </w:rPr>
        <w:t> </w:t>
      </w:r>
      <w:r>
        <w:rPr/>
        <w:t>tín</w:t>
      </w:r>
      <w:r>
        <w:rPr>
          <w:spacing w:val="-2"/>
        </w:rPr>
        <w:t> </w:t>
      </w:r>
      <w:r>
        <w:rPr/>
        <w:t>dụng là</w:t>
      </w:r>
      <w:r>
        <w:rPr>
          <w:spacing w:val="-1"/>
        </w:rPr>
        <w:t> </w:t>
      </w:r>
      <w:r>
        <w:rPr/>
        <w:t>10,0%/năm.</w:t>
      </w:r>
      <w:r>
        <w:rPr>
          <w:spacing w:val="-1"/>
        </w:rPr>
        <w:t> </w:t>
      </w:r>
      <w:r>
        <w:rPr/>
        <w:t>Kể</w:t>
      </w:r>
      <w:r>
        <w:rPr>
          <w:spacing w:val="-1"/>
        </w:rPr>
        <w:t> </w:t>
      </w:r>
      <w:r>
        <w:rPr/>
        <w:t>từ</w:t>
      </w:r>
      <w:r>
        <w:rPr>
          <w:spacing w:val="-2"/>
        </w:rPr>
        <w:t> </w:t>
      </w:r>
      <w:r>
        <w:rPr/>
        <w:t>ngày 06/01/2018 khoản vay được điều chỉnh sang lãi suất cho vay thông thường, được điều chỉnh 03 tháng 01 lần bằng lãi suất huy động tiết kiệm thực tế VNĐ kỳ hạn 12 tháng trả lãi sau do Ngân hàng B- Chi nhánh BQB công bố tại thời điểm điều chỉnh cộng mức phí 4%/năm nhưng tối thiểu bằng lãi suất cho vay sàn cùng loại của Ngân hàng, lãi suất thả nổi điều chỉnh kỳ hạn 03 tháng 01 lần, lãi suất nợ quá hạn bằng 150% lãi suất cho vay trong hạn tại thời điểm quá hạn và tại các kỳ điều chỉnh lãi suất cho vay theo hợp đồng tín dụng; Ngân hàng B đã giải ngân cho ông C bà H1 đủ số tiền 350.000.000 đồng.</w:t>
      </w:r>
    </w:p>
    <w:p>
      <w:pPr>
        <w:pStyle w:val="BodyText"/>
        <w:spacing w:before="121"/>
        <w:ind w:right="118"/>
      </w:pPr>
      <w:r>
        <w:rPr/>
        <w:t>[2.2]</w:t>
      </w:r>
      <w:r>
        <w:rPr>
          <w:spacing w:val="-4"/>
        </w:rPr>
        <w:t> </w:t>
      </w:r>
      <w:r>
        <w:rPr/>
        <w:t>Để</w:t>
      </w:r>
      <w:r>
        <w:rPr>
          <w:spacing w:val="-2"/>
        </w:rPr>
        <w:t> </w:t>
      </w:r>
      <w:r>
        <w:rPr/>
        <w:t>đảm</w:t>
      </w:r>
      <w:r>
        <w:rPr>
          <w:spacing w:val="-5"/>
        </w:rPr>
        <w:t> </w:t>
      </w:r>
      <w:r>
        <w:rPr/>
        <w:t>bảo</w:t>
      </w:r>
      <w:r>
        <w:rPr>
          <w:spacing w:val="-1"/>
        </w:rPr>
        <w:t> </w:t>
      </w:r>
      <w:r>
        <w:rPr/>
        <w:t>cho</w:t>
      </w:r>
      <w:r>
        <w:rPr>
          <w:spacing w:val="-3"/>
        </w:rPr>
        <w:t> </w:t>
      </w:r>
      <w:r>
        <w:rPr/>
        <w:t>các</w:t>
      </w:r>
      <w:r>
        <w:rPr>
          <w:spacing w:val="-2"/>
        </w:rPr>
        <w:t> </w:t>
      </w:r>
      <w:r>
        <w:rPr/>
        <w:t>khoản</w:t>
      </w:r>
      <w:r>
        <w:rPr>
          <w:spacing w:val="-1"/>
        </w:rPr>
        <w:t> </w:t>
      </w:r>
      <w:r>
        <w:rPr/>
        <w:t>vay</w:t>
      </w:r>
      <w:r>
        <w:rPr>
          <w:spacing w:val="-5"/>
        </w:rPr>
        <w:t> </w:t>
      </w:r>
      <w:r>
        <w:rPr/>
        <w:t>trên,</w:t>
      </w:r>
      <w:r>
        <w:rPr>
          <w:spacing w:val="-3"/>
        </w:rPr>
        <w:t> </w:t>
      </w:r>
      <w:r>
        <w:rPr/>
        <w:t>ông</w:t>
      </w:r>
      <w:r>
        <w:rPr>
          <w:spacing w:val="-1"/>
        </w:rPr>
        <w:t> </w:t>
      </w:r>
      <w:r>
        <w:rPr/>
        <w:t>Nguyễn</w:t>
      </w:r>
      <w:r>
        <w:rPr>
          <w:spacing w:val="-1"/>
        </w:rPr>
        <w:t> </w:t>
      </w:r>
      <w:r>
        <w:rPr/>
        <w:t>Chí</w:t>
      </w:r>
      <w:r>
        <w:rPr>
          <w:spacing w:val="-1"/>
        </w:rPr>
        <w:t> </w:t>
      </w:r>
      <w:r>
        <w:rPr/>
        <w:t>C</w:t>
      </w:r>
      <w:r>
        <w:rPr>
          <w:spacing w:val="-4"/>
        </w:rPr>
        <w:t> </w:t>
      </w:r>
      <w:r>
        <w:rPr/>
        <w:t>và</w:t>
      </w:r>
      <w:r>
        <w:rPr>
          <w:spacing w:val="-4"/>
        </w:rPr>
        <w:t> </w:t>
      </w:r>
      <w:r>
        <w:rPr/>
        <w:t>bà</w:t>
      </w:r>
      <w:r>
        <w:rPr>
          <w:spacing w:val="-2"/>
        </w:rPr>
        <w:t> </w:t>
      </w:r>
      <w:r>
        <w:rPr/>
        <w:t>Phan Thị</w:t>
      </w:r>
      <w:r>
        <w:rPr>
          <w:spacing w:val="-4"/>
        </w:rPr>
        <w:t> </w:t>
      </w:r>
      <w:r>
        <w:rPr/>
        <w:t>H1 có thế chấp tài sản của ông bà gồm: Quyền sử dụng đất tại thửa đất số 180, tờ bản đồ số 48 tại thôn C, xã B, huyện B với diện tích 317,9 m</w:t>
      </w:r>
      <w:r>
        <w:rPr>
          <w:vertAlign w:val="superscript"/>
        </w:rPr>
        <w:t>2</w:t>
      </w:r>
      <w:r>
        <w:rPr>
          <w:vertAlign w:val="baseline"/>
        </w:rPr>
        <w:t>, trong đó 243 m</w:t>
      </w:r>
      <w:r>
        <w:rPr>
          <w:vertAlign w:val="superscript"/>
        </w:rPr>
        <w:t>2</w:t>
      </w:r>
      <w:r>
        <w:rPr>
          <w:vertAlign w:val="baseline"/>
        </w:rPr>
        <w:t> đất ở nông thôn và 74,9 m</w:t>
      </w:r>
      <w:r>
        <w:rPr>
          <w:vertAlign w:val="superscript"/>
        </w:rPr>
        <w:t>2</w:t>
      </w:r>
      <w:r>
        <w:rPr>
          <w:vertAlign w:val="baseline"/>
        </w:rPr>
        <w:t> đất trồng cây hàng năm và tài sản trên đất là nhà ở cấp 4 diện tích xây dựng 150 m</w:t>
      </w:r>
      <w:r>
        <w:rPr>
          <w:vertAlign w:val="superscript"/>
        </w:rPr>
        <w:t>2</w:t>
      </w:r>
      <w:r>
        <w:rPr>
          <w:vertAlign w:val="baseline"/>
        </w:rPr>
        <w:t> (kết cấu nhà xây</w:t>
      </w:r>
      <w:r>
        <w:rPr>
          <w:spacing w:val="-1"/>
          <w:vertAlign w:val="baseline"/>
        </w:rPr>
        <w:t> </w:t>
      </w:r>
      <w:r>
        <w:rPr>
          <w:vertAlign w:val="baseline"/>
        </w:rPr>
        <w:t>01 tầng móng đá hộc, tường xây</w:t>
      </w:r>
      <w:r>
        <w:rPr>
          <w:spacing w:val="-1"/>
          <w:vertAlign w:val="baseline"/>
        </w:rPr>
        <w:t> </w:t>
      </w:r>
      <w:r>
        <w:rPr>
          <w:vertAlign w:val="baseline"/>
        </w:rPr>
        <w:t>gạch, nền lát gạch hoa, trần quét sơn màu, cửa gỗ có khung ngoại, công trình phụ nhà vệ sinh ngoài, mái lớp ngói) theo Giấy chứng nhận QSD đất số CG 578876, số vào sổ cấp GCN: CH 01809 do UBND huyện Bố Trạch cấp ngày 20/12/2016 mang tên Nguyễn Chí C và Phan Thị H1; (Hợp đồng thế chấp tài sản số 01/2017/9336156/HĐBĐ, ngày 04/01/2017 ký giữa ông C bà H1</w:t>
      </w:r>
      <w:r>
        <w:rPr>
          <w:spacing w:val="-1"/>
          <w:vertAlign w:val="baseline"/>
        </w:rPr>
        <w:t> </w:t>
      </w:r>
      <w:r>
        <w:rPr>
          <w:vertAlign w:val="baseline"/>
        </w:rPr>
        <w:t>với Ngân hàng. Được đăng ký giao dịch bảo đảm</w:t>
      </w:r>
      <w:r>
        <w:rPr>
          <w:spacing w:val="-4"/>
          <w:vertAlign w:val="baseline"/>
        </w:rPr>
        <w:t> </w:t>
      </w:r>
      <w:r>
        <w:rPr>
          <w:vertAlign w:val="baseline"/>
        </w:rPr>
        <w:t>tại</w:t>
      </w:r>
      <w:r>
        <w:rPr>
          <w:spacing w:val="40"/>
          <w:vertAlign w:val="baseline"/>
        </w:rPr>
        <w:t> </w:t>
      </w:r>
      <w:r>
        <w:rPr>
          <w:vertAlign w:val="baseline"/>
        </w:rPr>
        <w:t>Văn phòng đăng ký quyền sử dụng đất huyện Bố Trạch ngày 04/01/2017</w:t>
      </w:r>
    </w:p>
    <w:p>
      <w:pPr>
        <w:spacing w:after="0"/>
        <w:sectPr>
          <w:pgSz w:w="12240" w:h="15840"/>
          <w:pgMar w:header="722" w:footer="0" w:top="980" w:bottom="280" w:left="1340" w:right="920"/>
        </w:sectPr>
      </w:pPr>
    </w:p>
    <w:p>
      <w:pPr>
        <w:pStyle w:val="BodyText"/>
        <w:spacing w:before="277"/>
        <w:ind w:right="122"/>
      </w:pPr>
      <w:r>
        <w:rPr/>
        <w:t>Quá trình thực hiện nghĩa vụ trả nợ, ông C bà H1 đã trả được một phần nợ gốc và lãi, còn lại 170.013.000 đồng đồng tiền gốc và tiền lãi trong hạn và quá hạn tính</w:t>
      </w:r>
      <w:r>
        <w:rPr>
          <w:spacing w:val="40"/>
        </w:rPr>
        <w:t> </w:t>
      </w:r>
      <w:r>
        <w:rPr/>
        <w:t>đến</w:t>
      </w:r>
      <w:r>
        <w:rPr>
          <w:spacing w:val="80"/>
        </w:rPr>
        <w:t> </w:t>
      </w:r>
      <w:r>
        <w:rPr/>
        <w:t>ngày</w:t>
      </w:r>
      <w:r>
        <w:rPr>
          <w:spacing w:val="80"/>
        </w:rPr>
        <w:t> </w:t>
      </w:r>
      <w:r>
        <w:rPr/>
        <w:t>06/5/2021</w:t>
      </w:r>
      <w:r>
        <w:rPr>
          <w:spacing w:val="80"/>
        </w:rPr>
        <w:t> </w:t>
      </w:r>
      <w:r>
        <w:rPr/>
        <w:t>là:</w:t>
      </w:r>
      <w:r>
        <w:rPr>
          <w:spacing w:val="80"/>
        </w:rPr>
        <w:t> </w:t>
      </w:r>
      <w:r>
        <w:rPr/>
        <w:t>78.746.202</w:t>
      </w:r>
      <w:r>
        <w:rPr>
          <w:spacing w:val="80"/>
        </w:rPr>
        <w:t> </w:t>
      </w:r>
      <w:r>
        <w:rPr/>
        <w:t>đồng</w:t>
      </w:r>
      <w:r>
        <w:rPr>
          <w:spacing w:val="80"/>
        </w:rPr>
        <w:t> </w:t>
      </w:r>
      <w:r>
        <w:rPr/>
        <w:t>(trong</w:t>
      </w:r>
      <w:r>
        <w:rPr>
          <w:spacing w:val="80"/>
        </w:rPr>
        <w:t> </w:t>
      </w:r>
      <w:r>
        <w:rPr/>
        <w:t>đó</w:t>
      </w:r>
      <w:r>
        <w:rPr>
          <w:spacing w:val="80"/>
        </w:rPr>
        <w:t> </w:t>
      </w:r>
      <w:r>
        <w:rPr/>
        <w:t>nợ</w:t>
      </w:r>
      <w:r>
        <w:rPr>
          <w:spacing w:val="80"/>
        </w:rPr>
        <w:t> </w:t>
      </w:r>
      <w:r>
        <w:rPr/>
        <w:t>lãi</w:t>
      </w:r>
      <w:r>
        <w:rPr>
          <w:spacing w:val="80"/>
        </w:rPr>
        <w:t> </w:t>
      </w:r>
      <w:r>
        <w:rPr/>
        <w:t>trong</w:t>
      </w:r>
      <w:r>
        <w:rPr>
          <w:spacing w:val="80"/>
        </w:rPr>
        <w:t> </w:t>
      </w:r>
      <w:r>
        <w:rPr/>
        <w:t>hạn</w:t>
      </w:r>
      <w:r>
        <w:rPr>
          <w:spacing w:val="80"/>
        </w:rPr>
        <w:t> </w:t>
      </w:r>
      <w:r>
        <w:rPr/>
        <w:t>là 73.653.809 đồng, nợ lãi quá hạn là 5.092.393 đồng).</w:t>
      </w:r>
    </w:p>
    <w:p>
      <w:pPr>
        <w:pStyle w:val="BodyText"/>
        <w:spacing w:before="121"/>
        <w:ind w:right="121" w:firstLine="789"/>
      </w:pPr>
      <w:r>
        <w:rPr/>
        <w:t>[2.3] Như vậy việc các bên ký kết hợp đồng tín dụng và hợp đồng thế chấp tài sản là</w:t>
      </w:r>
      <w:r>
        <w:rPr>
          <w:spacing w:val="-1"/>
        </w:rPr>
        <w:t> </w:t>
      </w:r>
      <w:r>
        <w:rPr/>
        <w:t>hoàn toàn tự</w:t>
      </w:r>
      <w:r>
        <w:rPr>
          <w:spacing w:val="-2"/>
        </w:rPr>
        <w:t> </w:t>
      </w:r>
      <w:r>
        <w:rPr/>
        <w:t>nguyện, nội dung và hình thức của các hợp đồng đều tuân thủ đúng các quy định của Ngân hàng và quy định của pháp luật.</w:t>
      </w:r>
    </w:p>
    <w:p>
      <w:pPr>
        <w:pStyle w:val="BodyText"/>
        <w:spacing w:before="119"/>
        <w:ind w:right="125"/>
      </w:pPr>
      <w:r>
        <w:rPr/>
        <w:t>Số tiền nợ lãi bao gồm</w:t>
      </w:r>
      <w:r>
        <w:rPr>
          <w:spacing w:val="-3"/>
        </w:rPr>
        <w:t> </w:t>
      </w:r>
      <w:r>
        <w:rPr/>
        <w:t>lãi trong hạn và</w:t>
      </w:r>
      <w:r>
        <w:rPr>
          <w:spacing w:val="-1"/>
        </w:rPr>
        <w:t> </w:t>
      </w:r>
      <w:r>
        <w:rPr/>
        <w:t>lãi quá hạn được Ngân hàng tính theo lãi suất thỏa thuận trong hợp đồng tín dụng mà các bên đã ký kết là phù hợp với quy</w:t>
      </w:r>
      <w:r>
        <w:rPr>
          <w:spacing w:val="-1"/>
        </w:rPr>
        <w:t> </w:t>
      </w:r>
      <w:r>
        <w:rPr/>
        <w:t>định của pháp luật. Quá trình thực hiện hợp đồng tín dụng, phía bị đơn đã thực hiện nghĩa vụ trả nợ được một phần, còn lại một phần tiền gốc và lãi bị đơn chưa trả được và dẫn đến nợ quá hạn, phía Ngân hàng B đã nhiều lần thông báo cho bị đơn trả nợ nhưng bị đơn vẫn chưa trả được nợ. Vì vậy nguyên đơn khởi kiện yêu cầu Tòa án buộc bị đơn ông Nguyễn Chí C và bà Phan Thị H1 phải trả nợ số tiền là: 248.759.202 đồng (trong đó nợ gốc 170.013.000 đồng và lãi 78.746.202 đồng) đồng thời đề nghị xử lý tài sản thế chấp trong trường hợp bị đơn không thực hiện hoặc thực hiện không đầy đủ nghĩa vụ trả nợ để thu hồi nợ là có căn cứ, đúng quy</w:t>
      </w:r>
      <w:r>
        <w:rPr>
          <w:spacing w:val="-2"/>
        </w:rPr>
        <w:t> </w:t>
      </w:r>
      <w:r>
        <w:rPr/>
        <w:t>định của pháp luật nên được chấp nhận.</w:t>
      </w:r>
    </w:p>
    <w:p>
      <w:pPr>
        <w:pStyle w:val="ListParagraph"/>
        <w:numPr>
          <w:ilvl w:val="0"/>
          <w:numId w:val="3"/>
        </w:numPr>
        <w:tabs>
          <w:tab w:pos="1230" w:val="left" w:leader="none"/>
        </w:tabs>
        <w:spacing w:line="240" w:lineRule="auto" w:before="122" w:after="0"/>
        <w:ind w:left="100" w:right="126" w:firstLine="719"/>
        <w:jc w:val="both"/>
        <w:rPr>
          <w:sz w:val="28"/>
        </w:rPr>
      </w:pPr>
      <w:r>
        <w:rPr>
          <w:sz w:val="28"/>
        </w:rPr>
        <w:t>Về án phí: nguyên đơn không phải chịu án phí dân sự sơ thẩm; bị đơn phải chịu án phí dân sự sơ thẩm theo quy định.</w:t>
      </w:r>
    </w:p>
    <w:p>
      <w:pPr>
        <w:pStyle w:val="ListParagraph"/>
        <w:numPr>
          <w:ilvl w:val="0"/>
          <w:numId w:val="3"/>
        </w:numPr>
        <w:tabs>
          <w:tab w:pos="1233" w:val="left" w:leader="none"/>
        </w:tabs>
        <w:spacing w:line="240" w:lineRule="auto" w:before="119" w:after="0"/>
        <w:ind w:left="100" w:right="124" w:firstLine="719"/>
        <w:jc w:val="both"/>
        <w:rPr>
          <w:sz w:val="28"/>
        </w:rPr>
      </w:pPr>
      <w:r>
        <w:rPr>
          <w:sz w:val="28"/>
        </w:rPr>
        <w:t>Về chi phí tố tụng: Ngân hàng B chịu toàn bộ số tiền 1.500.000 đồng đăng thông tin trên hệ thống kênh phát thanh của Ban đối ngoại Đài Tiếng nói Việt Nam </w:t>
      </w:r>
      <w:r>
        <w:rPr>
          <w:spacing w:val="-2"/>
          <w:sz w:val="28"/>
        </w:rPr>
        <w:t>VOV5.</w:t>
      </w:r>
    </w:p>
    <w:p>
      <w:pPr>
        <w:spacing w:before="119"/>
        <w:ind w:left="82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7"/>
        <w:ind w:left="718" w:right="23"/>
      </w:pPr>
      <w:r>
        <w:rPr/>
        <w:t>QUYẾT</w:t>
      </w:r>
      <w:r>
        <w:rPr>
          <w:spacing w:val="-4"/>
        </w:rPr>
        <w:t> ĐỊNH:</w:t>
      </w:r>
    </w:p>
    <w:p>
      <w:pPr>
        <w:pStyle w:val="BodyText"/>
        <w:spacing w:before="115"/>
        <w:jc w:val="left"/>
      </w:pPr>
      <w:r>
        <w:rPr/>
        <w:t>Căn cứ</w:t>
      </w:r>
      <w:r>
        <w:rPr>
          <w:spacing w:val="-2"/>
        </w:rPr>
        <w:t> </w:t>
      </w:r>
      <w:r>
        <w:rPr/>
        <w:t>Điều 26; khoản</w:t>
      </w:r>
      <w:r>
        <w:rPr>
          <w:spacing w:val="-1"/>
        </w:rPr>
        <w:t> </w:t>
      </w:r>
      <w:r>
        <w:rPr/>
        <w:t>1 Điều</w:t>
      </w:r>
      <w:r>
        <w:rPr>
          <w:spacing w:val="-1"/>
        </w:rPr>
        <w:t> </w:t>
      </w:r>
      <w:r>
        <w:rPr/>
        <w:t>37;</w:t>
      </w:r>
      <w:r>
        <w:rPr>
          <w:spacing w:val="-2"/>
        </w:rPr>
        <w:t> </w:t>
      </w:r>
      <w:r>
        <w:rPr/>
        <w:t>điểm</w:t>
      </w:r>
      <w:r>
        <w:rPr>
          <w:spacing w:val="-6"/>
        </w:rPr>
        <w:t> </w:t>
      </w:r>
      <w:r>
        <w:rPr/>
        <w:t>b khoản</w:t>
      </w:r>
      <w:r>
        <w:rPr>
          <w:spacing w:val="-1"/>
        </w:rPr>
        <w:t> </w:t>
      </w:r>
      <w:r>
        <w:rPr/>
        <w:t>2 Điều</w:t>
      </w:r>
      <w:r>
        <w:rPr>
          <w:spacing w:val="-1"/>
        </w:rPr>
        <w:t> </w:t>
      </w:r>
      <w:r>
        <w:rPr/>
        <w:t>227; các</w:t>
      </w:r>
      <w:r>
        <w:rPr>
          <w:spacing w:val="-1"/>
        </w:rPr>
        <w:t> </w:t>
      </w:r>
      <w:r>
        <w:rPr/>
        <w:t>Điều 474,</w:t>
      </w:r>
      <w:r>
        <w:rPr>
          <w:spacing w:val="-1"/>
        </w:rPr>
        <w:t> </w:t>
      </w:r>
      <w:r>
        <w:rPr/>
        <w:t>477, 479 của Bộ luật Tố tụng dân sự;</w:t>
      </w:r>
    </w:p>
    <w:p>
      <w:pPr>
        <w:pStyle w:val="BodyText"/>
        <w:spacing w:line="322" w:lineRule="exact"/>
        <w:ind w:left="0" w:right="128" w:firstLine="0"/>
        <w:jc w:val="right"/>
      </w:pPr>
      <w:r>
        <w:rPr/>
        <w:t>Áp</w:t>
      </w:r>
      <w:r>
        <w:rPr>
          <w:spacing w:val="16"/>
        </w:rPr>
        <w:t> </w:t>
      </w:r>
      <w:r>
        <w:rPr/>
        <w:t>dụng</w:t>
      </w:r>
      <w:r>
        <w:rPr>
          <w:spacing w:val="16"/>
        </w:rPr>
        <w:t> </w:t>
      </w:r>
      <w:r>
        <w:rPr/>
        <w:t>các</w:t>
      </w:r>
      <w:r>
        <w:rPr>
          <w:spacing w:val="16"/>
        </w:rPr>
        <w:t> </w:t>
      </w:r>
      <w:r>
        <w:rPr/>
        <w:t>Điều</w:t>
      </w:r>
      <w:r>
        <w:rPr>
          <w:spacing w:val="17"/>
        </w:rPr>
        <w:t> </w:t>
      </w:r>
      <w:r>
        <w:rPr/>
        <w:t>280,</w:t>
      </w:r>
      <w:r>
        <w:rPr>
          <w:spacing w:val="14"/>
        </w:rPr>
        <w:t> </w:t>
      </w:r>
      <w:r>
        <w:rPr/>
        <w:t>292,</w:t>
      </w:r>
      <w:r>
        <w:rPr>
          <w:spacing w:val="13"/>
        </w:rPr>
        <w:t> </w:t>
      </w:r>
      <w:r>
        <w:rPr/>
        <w:t>293,</w:t>
      </w:r>
      <w:r>
        <w:rPr>
          <w:spacing w:val="14"/>
        </w:rPr>
        <w:t> </w:t>
      </w:r>
      <w:r>
        <w:rPr/>
        <w:t>294,</w:t>
      </w:r>
      <w:r>
        <w:rPr>
          <w:spacing w:val="14"/>
        </w:rPr>
        <w:t> </w:t>
      </w:r>
      <w:r>
        <w:rPr/>
        <w:t>295,</w:t>
      </w:r>
      <w:r>
        <w:rPr>
          <w:spacing w:val="14"/>
        </w:rPr>
        <w:t> </w:t>
      </w:r>
      <w:r>
        <w:rPr/>
        <w:t>299,</w:t>
      </w:r>
      <w:r>
        <w:rPr>
          <w:spacing w:val="12"/>
        </w:rPr>
        <w:t> </w:t>
      </w:r>
      <w:r>
        <w:rPr/>
        <w:t>317,</w:t>
      </w:r>
      <w:r>
        <w:rPr>
          <w:spacing w:val="15"/>
        </w:rPr>
        <w:t> </w:t>
      </w:r>
      <w:r>
        <w:rPr/>
        <w:t>318,</w:t>
      </w:r>
      <w:r>
        <w:rPr>
          <w:spacing w:val="14"/>
        </w:rPr>
        <w:t> </w:t>
      </w:r>
      <w:r>
        <w:rPr/>
        <w:t>319,</w:t>
      </w:r>
      <w:r>
        <w:rPr>
          <w:spacing w:val="14"/>
        </w:rPr>
        <w:t> </w:t>
      </w:r>
      <w:r>
        <w:rPr/>
        <w:t>320,</w:t>
      </w:r>
      <w:r>
        <w:rPr>
          <w:spacing w:val="12"/>
        </w:rPr>
        <w:t> </w:t>
      </w:r>
      <w:r>
        <w:rPr/>
        <w:t>321,</w:t>
      </w:r>
      <w:r>
        <w:rPr>
          <w:spacing w:val="15"/>
        </w:rPr>
        <w:t> </w:t>
      </w:r>
      <w:r>
        <w:rPr>
          <w:spacing w:val="-4"/>
        </w:rPr>
        <w:t>322,</w:t>
      </w:r>
    </w:p>
    <w:p>
      <w:pPr>
        <w:pStyle w:val="BodyText"/>
        <w:spacing w:line="322" w:lineRule="exact" w:before="0"/>
        <w:ind w:left="0" w:right="125" w:firstLine="0"/>
        <w:jc w:val="right"/>
      </w:pPr>
      <w:r>
        <w:rPr/>
        <w:t>323,</w:t>
      </w:r>
      <w:r>
        <w:rPr>
          <w:spacing w:val="8"/>
        </w:rPr>
        <w:t> </w:t>
      </w:r>
      <w:r>
        <w:rPr/>
        <w:t>324,</w:t>
      </w:r>
      <w:r>
        <w:rPr>
          <w:spacing w:val="6"/>
        </w:rPr>
        <w:t> </w:t>
      </w:r>
      <w:r>
        <w:rPr/>
        <w:t>357,</w:t>
      </w:r>
      <w:r>
        <w:rPr>
          <w:spacing w:val="8"/>
        </w:rPr>
        <w:t> </w:t>
      </w:r>
      <w:r>
        <w:rPr/>
        <w:t>688</w:t>
      </w:r>
      <w:r>
        <w:rPr>
          <w:spacing w:val="10"/>
        </w:rPr>
        <w:t> </w:t>
      </w:r>
      <w:r>
        <w:rPr/>
        <w:t>của</w:t>
      </w:r>
      <w:r>
        <w:rPr>
          <w:spacing w:val="9"/>
        </w:rPr>
        <w:t> </w:t>
      </w:r>
      <w:r>
        <w:rPr/>
        <w:t>Bộ</w:t>
      </w:r>
      <w:r>
        <w:rPr>
          <w:spacing w:val="7"/>
        </w:rPr>
        <w:t> </w:t>
      </w:r>
      <w:r>
        <w:rPr/>
        <w:t>luật</w:t>
      </w:r>
      <w:r>
        <w:rPr>
          <w:spacing w:val="10"/>
        </w:rPr>
        <w:t> </w:t>
      </w:r>
      <w:r>
        <w:rPr/>
        <w:t>Dân</w:t>
      </w:r>
      <w:r>
        <w:rPr>
          <w:spacing w:val="9"/>
        </w:rPr>
        <w:t> </w:t>
      </w:r>
      <w:r>
        <w:rPr/>
        <w:t>sự</w:t>
      </w:r>
      <w:r>
        <w:rPr>
          <w:spacing w:val="13"/>
        </w:rPr>
        <w:t> </w:t>
      </w:r>
      <w:r>
        <w:rPr/>
        <w:t>năm</w:t>
      </w:r>
      <w:r>
        <w:rPr>
          <w:spacing w:val="6"/>
        </w:rPr>
        <w:t> </w:t>
      </w:r>
      <w:r>
        <w:rPr/>
        <w:t>2015;</w:t>
      </w:r>
      <w:r>
        <w:rPr>
          <w:spacing w:val="10"/>
        </w:rPr>
        <w:t> </w:t>
      </w:r>
      <w:r>
        <w:rPr/>
        <w:t>Điều</w:t>
      </w:r>
      <w:r>
        <w:rPr>
          <w:spacing w:val="10"/>
        </w:rPr>
        <w:t> </w:t>
      </w:r>
      <w:r>
        <w:rPr/>
        <w:t>91</w:t>
      </w:r>
      <w:r>
        <w:rPr>
          <w:spacing w:val="10"/>
        </w:rPr>
        <w:t> </w:t>
      </w:r>
      <w:r>
        <w:rPr/>
        <w:t>Luật</w:t>
      </w:r>
      <w:r>
        <w:rPr>
          <w:spacing w:val="10"/>
        </w:rPr>
        <w:t> </w:t>
      </w:r>
      <w:r>
        <w:rPr/>
        <w:t>các</w:t>
      </w:r>
      <w:r>
        <w:rPr>
          <w:spacing w:val="9"/>
        </w:rPr>
        <w:t> </w:t>
      </w:r>
      <w:r>
        <w:rPr/>
        <w:t>tổ</w:t>
      </w:r>
      <w:r>
        <w:rPr>
          <w:spacing w:val="10"/>
        </w:rPr>
        <w:t> </w:t>
      </w:r>
      <w:r>
        <w:rPr/>
        <w:t>chức</w:t>
      </w:r>
      <w:r>
        <w:rPr>
          <w:spacing w:val="6"/>
        </w:rPr>
        <w:t> </w:t>
      </w:r>
      <w:r>
        <w:rPr/>
        <w:t>tín</w:t>
      </w:r>
      <w:r>
        <w:rPr>
          <w:spacing w:val="11"/>
        </w:rPr>
        <w:t> </w:t>
      </w:r>
      <w:r>
        <w:rPr>
          <w:spacing w:val="-2"/>
        </w:rPr>
        <w:t>dụng;</w:t>
      </w:r>
    </w:p>
    <w:p>
      <w:pPr>
        <w:pStyle w:val="BodyText"/>
        <w:spacing w:before="0"/>
        <w:ind w:right="121" w:firstLine="0"/>
      </w:pPr>
      <w:r>
        <w:rPr/>
        <w:t>các Điều 166, 167, 188 Luật Đất đai năm 2013; khoản 2 Điều 26 Nghị quyết số 326/2016/UBTVQH14</w:t>
      </w:r>
      <w:r>
        <w:rPr>
          <w:spacing w:val="-2"/>
        </w:rPr>
        <w:t> </w:t>
      </w:r>
      <w:r>
        <w:rPr/>
        <w:t>ngày</w:t>
      </w:r>
      <w:r>
        <w:rPr>
          <w:spacing w:val="-7"/>
        </w:rPr>
        <w:t> </w:t>
      </w:r>
      <w:r>
        <w:rPr/>
        <w:t>30/12/2016</w:t>
      </w:r>
      <w:r>
        <w:rPr>
          <w:spacing w:val="-2"/>
        </w:rPr>
        <w:t> </w:t>
      </w:r>
      <w:r>
        <w:rPr/>
        <w:t>của</w:t>
      </w:r>
      <w:r>
        <w:rPr>
          <w:spacing w:val="-3"/>
        </w:rPr>
        <w:t> </w:t>
      </w:r>
      <w:r>
        <w:rPr/>
        <w:t>Ủy</w:t>
      </w:r>
      <w:r>
        <w:rPr>
          <w:spacing w:val="-6"/>
        </w:rPr>
        <w:t> </w:t>
      </w:r>
      <w:r>
        <w:rPr/>
        <w:t>ban</w:t>
      </w:r>
      <w:r>
        <w:rPr>
          <w:spacing w:val="-2"/>
        </w:rPr>
        <w:t> </w:t>
      </w:r>
      <w:r>
        <w:rPr/>
        <w:t>Thường</w:t>
      </w:r>
      <w:r>
        <w:rPr>
          <w:spacing w:val="-6"/>
        </w:rPr>
        <w:t> </w:t>
      </w:r>
      <w:r>
        <w:rPr/>
        <w:t>vụ</w:t>
      </w:r>
      <w:r>
        <w:rPr>
          <w:spacing w:val="-2"/>
        </w:rPr>
        <w:t> </w:t>
      </w:r>
      <w:r>
        <w:rPr/>
        <w:t>Quốc</w:t>
      </w:r>
      <w:r>
        <w:rPr>
          <w:spacing w:val="-6"/>
        </w:rPr>
        <w:t> </w:t>
      </w:r>
      <w:r>
        <w:rPr/>
        <w:t>hội</w:t>
      </w:r>
      <w:r>
        <w:rPr>
          <w:spacing w:val="-2"/>
        </w:rPr>
        <w:t> </w:t>
      </w:r>
      <w:r>
        <w:rPr/>
        <w:t>khóa</w:t>
      </w:r>
      <w:r>
        <w:rPr>
          <w:spacing w:val="-3"/>
        </w:rPr>
        <w:t> </w:t>
      </w:r>
      <w:r>
        <w:rPr/>
        <w:t>14</w:t>
      </w:r>
      <w:r>
        <w:rPr>
          <w:spacing w:val="-6"/>
        </w:rPr>
        <w:t> </w:t>
      </w:r>
      <w:r>
        <w:rPr/>
        <w:t>quy định về mức thu, miễn, giảm, thu, nộp, quản lý và sử dụng án phí và lệ phí Tòa án, tuyên xử:</w:t>
      </w:r>
    </w:p>
    <w:p>
      <w:pPr>
        <w:pStyle w:val="ListParagraph"/>
        <w:numPr>
          <w:ilvl w:val="0"/>
          <w:numId w:val="4"/>
        </w:numPr>
        <w:tabs>
          <w:tab w:pos="1102" w:val="left" w:leader="none"/>
        </w:tabs>
        <w:spacing w:line="240" w:lineRule="auto" w:before="120" w:after="0"/>
        <w:ind w:left="100" w:right="124" w:firstLine="719"/>
        <w:jc w:val="both"/>
        <w:rPr>
          <w:sz w:val="28"/>
        </w:rPr>
      </w:pPr>
      <w:r>
        <w:rPr>
          <w:sz w:val="28"/>
        </w:rPr>
        <w:t>Chấp nhận đơn khởi kiện của Ngân hàng B về</w:t>
      </w:r>
      <w:r>
        <w:rPr>
          <w:spacing w:val="-1"/>
          <w:sz w:val="28"/>
        </w:rPr>
        <w:t> </w:t>
      </w:r>
      <w:r>
        <w:rPr>
          <w:sz w:val="28"/>
        </w:rPr>
        <w:t>việc "yêu cầu ông Nguyễn Chí C và bà Phan Thị H1 trả nợ tiền vay theo các hợp đồng tín dụng và xử lý tài sản thế </w:t>
      </w:r>
      <w:r>
        <w:rPr>
          <w:spacing w:val="-4"/>
          <w:sz w:val="28"/>
        </w:rPr>
        <w:t>chấp"</w:t>
      </w:r>
    </w:p>
    <w:p>
      <w:pPr>
        <w:pStyle w:val="BodyText"/>
        <w:spacing w:line="242" w:lineRule="auto"/>
        <w:jc w:val="left"/>
      </w:pPr>
      <w:r>
        <w:rPr/>
        <w:t>- Buộc ông Nguyễn Chí C và bà Phan Thị H1 chịu trách nhiệm phải trả nợ cho Ngân</w:t>
      </w:r>
      <w:r>
        <w:rPr>
          <w:spacing w:val="9"/>
        </w:rPr>
        <w:t> </w:t>
      </w:r>
      <w:r>
        <w:rPr/>
        <w:t>hàng</w:t>
      </w:r>
      <w:r>
        <w:rPr>
          <w:spacing w:val="14"/>
        </w:rPr>
        <w:t> </w:t>
      </w:r>
      <w:r>
        <w:rPr/>
        <w:t>B</w:t>
      </w:r>
      <w:r>
        <w:rPr>
          <w:spacing w:val="10"/>
        </w:rPr>
        <w:t> </w:t>
      </w:r>
      <w:r>
        <w:rPr/>
        <w:t>số</w:t>
      </w:r>
      <w:r>
        <w:rPr>
          <w:spacing w:val="13"/>
        </w:rPr>
        <w:t> </w:t>
      </w:r>
      <w:r>
        <w:rPr/>
        <w:t>tiền</w:t>
      </w:r>
      <w:r>
        <w:rPr>
          <w:spacing w:val="11"/>
        </w:rPr>
        <w:t> </w:t>
      </w:r>
      <w:r>
        <w:rPr/>
        <w:t>theo</w:t>
      </w:r>
      <w:r>
        <w:rPr>
          <w:spacing w:val="10"/>
        </w:rPr>
        <w:t> </w:t>
      </w:r>
      <w:r>
        <w:rPr/>
        <w:t>hợp</w:t>
      </w:r>
      <w:r>
        <w:rPr>
          <w:spacing w:val="10"/>
        </w:rPr>
        <w:t> </w:t>
      </w:r>
      <w:r>
        <w:rPr/>
        <w:t>đồng</w:t>
      </w:r>
      <w:r>
        <w:rPr>
          <w:spacing w:val="11"/>
        </w:rPr>
        <w:t> </w:t>
      </w:r>
      <w:r>
        <w:rPr/>
        <w:t>tín</w:t>
      </w:r>
      <w:r>
        <w:rPr>
          <w:spacing w:val="10"/>
        </w:rPr>
        <w:t> </w:t>
      </w:r>
      <w:r>
        <w:rPr/>
        <w:t>dụng</w:t>
      </w:r>
      <w:r>
        <w:rPr>
          <w:spacing w:val="12"/>
        </w:rPr>
        <w:t> </w:t>
      </w:r>
      <w:r>
        <w:rPr/>
        <w:t>là:</w:t>
      </w:r>
      <w:r>
        <w:rPr>
          <w:spacing w:val="10"/>
        </w:rPr>
        <w:t> </w:t>
      </w:r>
      <w:r>
        <w:rPr/>
        <w:t>248.759.202</w:t>
      </w:r>
      <w:r>
        <w:rPr>
          <w:spacing w:val="11"/>
        </w:rPr>
        <w:t> </w:t>
      </w:r>
      <w:r>
        <w:rPr/>
        <w:t>đồng;</w:t>
      </w:r>
      <w:r>
        <w:rPr>
          <w:spacing w:val="13"/>
        </w:rPr>
        <w:t> </w:t>
      </w:r>
      <w:r>
        <w:rPr/>
        <w:t>Trong</w:t>
      </w:r>
      <w:r>
        <w:rPr>
          <w:spacing w:val="11"/>
        </w:rPr>
        <w:t> </w:t>
      </w:r>
      <w:r>
        <w:rPr/>
        <w:t>đó</w:t>
      </w:r>
      <w:r>
        <w:rPr>
          <w:spacing w:val="10"/>
        </w:rPr>
        <w:t> </w:t>
      </w:r>
      <w:r>
        <w:rPr/>
        <w:t>nợ</w:t>
      </w:r>
      <w:r>
        <w:rPr>
          <w:spacing w:val="11"/>
        </w:rPr>
        <w:t> </w:t>
      </w:r>
      <w:r>
        <w:rPr>
          <w:spacing w:val="-4"/>
        </w:rPr>
        <w:t>gốc:</w:t>
      </w:r>
    </w:p>
    <w:p>
      <w:pPr>
        <w:spacing w:after="0" w:line="242" w:lineRule="auto"/>
        <w:jc w:val="left"/>
        <w:sectPr>
          <w:pgSz w:w="12240" w:h="15840"/>
          <w:pgMar w:header="722" w:footer="0" w:top="980" w:bottom="280" w:left="1340" w:right="920"/>
        </w:sectPr>
      </w:pPr>
    </w:p>
    <w:p>
      <w:pPr>
        <w:pStyle w:val="BodyText"/>
        <w:spacing w:before="277"/>
        <w:ind w:right="131" w:firstLine="0"/>
      </w:pPr>
      <w:r>
        <w:rPr/>
        <w:t>170.013.000 đồng, nợ lãi tính đến ngày xét xử sơ thẩm</w:t>
      </w:r>
      <w:r>
        <w:rPr>
          <w:spacing w:val="-1"/>
        </w:rPr>
        <w:t> </w:t>
      </w:r>
      <w:r>
        <w:rPr/>
        <w:t>06/5/2021 là: 78.746.202 đồng (bao gồm lãi trong hạn: 73.653.809 đồng, lãi quá hạn: 5.092.393 đồng)</w:t>
      </w:r>
    </w:p>
    <w:p>
      <w:pPr>
        <w:pStyle w:val="ListParagraph"/>
        <w:numPr>
          <w:ilvl w:val="0"/>
          <w:numId w:val="4"/>
        </w:numPr>
        <w:tabs>
          <w:tab w:pos="1116" w:val="left" w:leader="none"/>
        </w:tabs>
        <w:spacing w:line="240" w:lineRule="auto" w:before="119" w:after="0"/>
        <w:ind w:left="100" w:right="116" w:firstLine="719"/>
        <w:jc w:val="both"/>
        <w:rPr>
          <w:sz w:val="28"/>
        </w:rPr>
      </w:pPr>
      <w:r>
        <w:rPr>
          <w:sz w:val="28"/>
        </w:rPr>
        <w:t>Tài sản thế chấp của ông Nguyễn Chí C và bà Phan Thị H1 gồm: Quyền sử dụng đất tại thửa đất số 180, tờ bản đồ số 48 tại thôn C, xã B, huyện B với diện tích 317,9 m</w:t>
      </w:r>
      <w:r>
        <w:rPr>
          <w:sz w:val="28"/>
          <w:vertAlign w:val="superscript"/>
        </w:rPr>
        <w:t>2</w:t>
      </w:r>
      <w:r>
        <w:rPr>
          <w:sz w:val="28"/>
          <w:vertAlign w:val="baseline"/>
        </w:rPr>
        <w:t>, trong đó 243 m</w:t>
      </w:r>
      <w:r>
        <w:rPr>
          <w:sz w:val="28"/>
          <w:vertAlign w:val="superscript"/>
        </w:rPr>
        <w:t>2</w:t>
      </w:r>
      <w:r>
        <w:rPr>
          <w:sz w:val="28"/>
          <w:vertAlign w:val="baseline"/>
        </w:rPr>
        <w:t> đất ở nông thôn và 74,9 m</w:t>
      </w:r>
      <w:r>
        <w:rPr>
          <w:sz w:val="28"/>
          <w:vertAlign w:val="superscript"/>
        </w:rPr>
        <w:t>2</w:t>
      </w:r>
      <w:r>
        <w:rPr>
          <w:sz w:val="28"/>
          <w:vertAlign w:val="baseline"/>
        </w:rPr>
        <w:t> đất trồng cây hàng năm và tài sản trên đất là nhà ở cấp 4 diện tích xây dựng 150</w:t>
      </w:r>
      <w:r>
        <w:rPr>
          <w:spacing w:val="24"/>
          <w:sz w:val="28"/>
          <w:vertAlign w:val="baseline"/>
        </w:rPr>
        <w:t> </w:t>
      </w:r>
      <w:r>
        <w:rPr>
          <w:sz w:val="28"/>
          <w:vertAlign w:val="baseline"/>
        </w:rPr>
        <w:t>m</w:t>
      </w:r>
      <w:r>
        <w:rPr>
          <w:sz w:val="28"/>
          <w:vertAlign w:val="superscript"/>
        </w:rPr>
        <w:t>2</w:t>
      </w:r>
      <w:r>
        <w:rPr>
          <w:sz w:val="28"/>
          <w:vertAlign w:val="baseline"/>
        </w:rPr>
        <w:t> (kết cấu nhà xây 01 tầng móng đá hộc, tường xây gạch, nền lát gạch hoa, trần quét sơn màu, cửa gỗ có khung ngoại, công trình phụ nhà vệ sinh ngoài, mái lớp ngói) theo Giấy</w:t>
      </w:r>
      <w:r>
        <w:rPr>
          <w:spacing w:val="-1"/>
          <w:sz w:val="28"/>
          <w:vertAlign w:val="baseline"/>
        </w:rPr>
        <w:t> </w:t>
      </w:r>
      <w:r>
        <w:rPr>
          <w:sz w:val="28"/>
          <w:vertAlign w:val="baseline"/>
        </w:rPr>
        <w:t>chứng nhận QSD</w:t>
      </w:r>
      <w:r>
        <w:rPr>
          <w:spacing w:val="-1"/>
          <w:sz w:val="28"/>
          <w:vertAlign w:val="baseline"/>
        </w:rPr>
        <w:t> </w:t>
      </w:r>
      <w:r>
        <w:rPr>
          <w:sz w:val="28"/>
          <w:vertAlign w:val="baseline"/>
        </w:rPr>
        <w:t>đất số CG 578876, số vào sổ cấp GCN: CH 01809 do UBND huyện Bố Trạch cấp ngày 20/12/2016 mang tên Nguyễn Chí C và Phan Thị H1; Hợp đồng thế chấp tài sản số 01/2017/9336156/HĐBĐ, ngày 04/01/2017 ký giữa ông C bà H1 và Ngân hàng. Được đăng ký giao dịch bảo đảm tại Văn phòng đăng ký quyền sử dụng đất huyện B ngày </w:t>
      </w:r>
      <w:r>
        <w:rPr>
          <w:spacing w:val="-2"/>
          <w:sz w:val="28"/>
          <w:vertAlign w:val="baseline"/>
        </w:rPr>
        <w:t>04/01/2017</w:t>
      </w:r>
    </w:p>
    <w:p>
      <w:pPr>
        <w:pStyle w:val="BodyText"/>
        <w:spacing w:before="122"/>
        <w:ind w:right="131"/>
      </w:pPr>
      <w:r>
        <w:rPr/>
        <w:t>Tất cả các tài sản trên là tài sản bảo đảm nghĩa vụ thi hành án cho ông Nguyễn Chí C và bà Phan Thị H1.</w:t>
      </w:r>
    </w:p>
    <w:p>
      <w:pPr>
        <w:pStyle w:val="BodyText"/>
        <w:spacing w:before="119"/>
        <w:ind w:right="120"/>
      </w:pPr>
      <w:r>
        <w:rPr/>
        <w:t>Trong trường hợp ông Nguyễn Chí C và bà Phan Thị H1 không thực hiện nghĩa vụ trả nợ cho Ngân hàng B, thì Ngân hàng B có quyền yêu cầu Cục Thi hành án dân</w:t>
      </w:r>
      <w:r>
        <w:rPr>
          <w:spacing w:val="40"/>
        </w:rPr>
        <w:t> </w:t>
      </w:r>
      <w:r>
        <w:rPr/>
        <w:t>sự</w:t>
      </w:r>
      <w:r>
        <w:rPr>
          <w:spacing w:val="-3"/>
        </w:rPr>
        <w:t> </w:t>
      </w:r>
      <w:r>
        <w:rPr/>
        <w:t>tỉnh</w:t>
      </w:r>
      <w:r>
        <w:rPr>
          <w:spacing w:val="-1"/>
        </w:rPr>
        <w:t> </w:t>
      </w:r>
      <w:r>
        <w:rPr/>
        <w:t>Quảng</w:t>
      </w:r>
      <w:r>
        <w:rPr>
          <w:spacing w:val="-1"/>
        </w:rPr>
        <w:t> </w:t>
      </w:r>
      <w:r>
        <w:rPr/>
        <w:t>Bình</w:t>
      </w:r>
      <w:r>
        <w:rPr>
          <w:spacing w:val="-1"/>
        </w:rPr>
        <w:t> </w:t>
      </w:r>
      <w:r>
        <w:rPr/>
        <w:t>xử</w:t>
      </w:r>
      <w:r>
        <w:rPr>
          <w:spacing w:val="-3"/>
        </w:rPr>
        <w:t> </w:t>
      </w:r>
      <w:r>
        <w:rPr/>
        <w:t>lý</w:t>
      </w:r>
      <w:r>
        <w:rPr>
          <w:spacing w:val="-1"/>
        </w:rPr>
        <w:t> </w:t>
      </w:r>
      <w:r>
        <w:rPr/>
        <w:t>các</w:t>
      </w:r>
      <w:r>
        <w:rPr>
          <w:spacing w:val="-2"/>
        </w:rPr>
        <w:t> </w:t>
      </w:r>
      <w:r>
        <w:rPr/>
        <w:t>tài</w:t>
      </w:r>
      <w:r>
        <w:rPr>
          <w:spacing w:val="-1"/>
        </w:rPr>
        <w:t> </w:t>
      </w:r>
      <w:r>
        <w:rPr/>
        <w:t>sản</w:t>
      </w:r>
      <w:r>
        <w:rPr>
          <w:spacing w:val="-4"/>
        </w:rPr>
        <w:t> </w:t>
      </w:r>
      <w:r>
        <w:rPr/>
        <w:t>thế</w:t>
      </w:r>
      <w:r>
        <w:rPr>
          <w:spacing w:val="-2"/>
        </w:rPr>
        <w:t> </w:t>
      </w:r>
      <w:r>
        <w:rPr/>
        <w:t>chấp</w:t>
      </w:r>
      <w:r>
        <w:rPr>
          <w:spacing w:val="-1"/>
        </w:rPr>
        <w:t> </w:t>
      </w:r>
      <w:r>
        <w:rPr/>
        <w:t>ở</w:t>
      </w:r>
      <w:r>
        <w:rPr>
          <w:spacing w:val="-3"/>
        </w:rPr>
        <w:t> </w:t>
      </w:r>
      <w:r>
        <w:rPr/>
        <w:t>trên</w:t>
      </w:r>
      <w:r>
        <w:rPr>
          <w:spacing w:val="-4"/>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1"/>
        </w:rPr>
        <w:t> </w:t>
      </w:r>
      <w:r>
        <w:rPr/>
        <w:t>luật</w:t>
      </w:r>
      <w:r>
        <w:rPr>
          <w:spacing w:val="-1"/>
        </w:rPr>
        <w:t> </w:t>
      </w:r>
      <w:r>
        <w:rPr/>
        <w:t>để</w:t>
      </w:r>
      <w:r>
        <w:rPr>
          <w:spacing w:val="-4"/>
        </w:rPr>
        <w:t> </w:t>
      </w:r>
      <w:r>
        <w:rPr/>
        <w:t>thu hồi nợ.</w:t>
      </w:r>
    </w:p>
    <w:p>
      <w:pPr>
        <w:spacing w:line="240" w:lineRule="auto" w:before="121"/>
        <w:ind w:left="100" w:right="128" w:firstLine="559"/>
        <w:jc w:val="both"/>
        <w:rPr>
          <w:i/>
          <w:sz w:val="28"/>
        </w:rPr>
      </w:pPr>
      <w:r>
        <w:rPr>
          <w:i/>
          <w:sz w:val="28"/>
        </w:rPr>
        <w:t>Kể từ ngày tiếp theo của ngày xét xử sơ thẩm cho đến khi thi hành án xong, bên</w:t>
      </w:r>
      <w:r>
        <w:rPr>
          <w:i/>
          <w:sz w:val="28"/>
        </w:rPr>
        <w:t> phải thi hành án còn phải chịu khoản tiền lãi của số tiền còn phải thi hành án theo mức lãi suất các bên thỏa thuận nhưng phải phù hợp với quy định của pháp luật; nếu không có thỏa thuận về mức lãi suất thì quyết định theo mức lãi suất quy định tại khoản 2 Điều 468 của Bộ luật Dân sự.</w:t>
      </w:r>
    </w:p>
    <w:p>
      <w:pPr>
        <w:pStyle w:val="ListParagraph"/>
        <w:numPr>
          <w:ilvl w:val="0"/>
          <w:numId w:val="4"/>
        </w:numPr>
        <w:tabs>
          <w:tab w:pos="1133" w:val="left" w:leader="none"/>
        </w:tabs>
        <w:spacing w:line="240" w:lineRule="auto" w:before="1" w:after="0"/>
        <w:ind w:left="100" w:right="119" w:firstLine="719"/>
        <w:jc w:val="both"/>
        <w:rPr>
          <w:sz w:val="28"/>
        </w:rPr>
      </w:pPr>
      <w:r>
        <w:rPr>
          <w:sz w:val="28"/>
        </w:rPr>
        <w:t>Án phí dân sự sơ thẩm: ông Nguyễn Chí C và bà Phan Thị H1 phải chịu: 12.437.900 đồng;</w:t>
      </w:r>
    </w:p>
    <w:p>
      <w:pPr>
        <w:pStyle w:val="BodyText"/>
        <w:ind w:right="127"/>
      </w:pPr>
      <w:r>
        <w:rPr/>
        <w:t>Trả lại cho Ngân hàng B số tiền 6.796.000 đồng đã nộp theo biên lai thu tiền tạm ứng án phí, lệ phí Tòa án số AA/2017/0003285 ngày 26/8/2019 của Chi cục Thi hành án dân sự huyện Bố Trạch, tỉnh Quảng Bình.</w:t>
      </w:r>
    </w:p>
    <w:p>
      <w:pPr>
        <w:pStyle w:val="ListParagraph"/>
        <w:numPr>
          <w:ilvl w:val="0"/>
          <w:numId w:val="4"/>
        </w:numPr>
        <w:tabs>
          <w:tab w:pos="1131" w:val="left" w:leader="none"/>
        </w:tabs>
        <w:spacing w:line="242" w:lineRule="auto" w:before="119" w:after="0"/>
        <w:ind w:left="100" w:right="125" w:firstLine="719"/>
        <w:jc w:val="both"/>
        <w:rPr>
          <w:sz w:val="28"/>
        </w:rPr>
      </w:pPr>
      <w:r>
        <w:rPr>
          <w:sz w:val="28"/>
        </w:rPr>
        <w:t>Về chi phí tố tụng: Ngân hàng B chịu toàn bộ số tiền 1.500.000 đồng tiền đăng tin thông báo trên kênh phát thanh VOV5.</w:t>
      </w:r>
    </w:p>
    <w:p>
      <w:pPr>
        <w:pStyle w:val="BodyText"/>
        <w:spacing w:before="115"/>
        <w:ind w:right="130"/>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40"/>
        </w:rPr>
        <w:t> </w:t>
      </w:r>
      <w:r>
        <w:rPr/>
        <w:t>bị cưỡng chế thi hành theo quy định tại các Điều 6, 7 và 9 Luật thi hành án dân sự,</w:t>
      </w:r>
      <w:r>
        <w:rPr>
          <w:spacing w:val="40"/>
        </w:rPr>
        <w:t> </w:t>
      </w:r>
      <w:r>
        <w:rPr/>
        <w:t>thời</w:t>
      </w:r>
      <w:r>
        <w:rPr>
          <w:spacing w:val="-5"/>
        </w:rPr>
        <w:t> </w:t>
      </w:r>
      <w:r>
        <w:rPr/>
        <w:t>hiệu</w:t>
      </w:r>
      <w:r>
        <w:rPr>
          <w:spacing w:val="-2"/>
        </w:rPr>
        <w:t> </w:t>
      </w:r>
      <w:r>
        <w:rPr/>
        <w:t>thi</w:t>
      </w:r>
      <w:r>
        <w:rPr>
          <w:spacing w:val="-2"/>
        </w:rPr>
        <w:t> </w:t>
      </w:r>
      <w:r>
        <w:rPr/>
        <w:t>hành</w:t>
      </w:r>
      <w:r>
        <w:rPr>
          <w:spacing w:val="-2"/>
        </w:rPr>
        <w:t> </w:t>
      </w:r>
      <w:r>
        <w:rPr/>
        <w:t>án</w:t>
      </w:r>
      <w:r>
        <w:rPr>
          <w:spacing w:val="-6"/>
        </w:rPr>
        <w:t> </w:t>
      </w:r>
      <w:r>
        <w:rPr/>
        <w:t>được</w:t>
      </w:r>
      <w:r>
        <w:rPr>
          <w:spacing w:val="-3"/>
        </w:rPr>
        <w:t> </w:t>
      </w:r>
      <w:r>
        <w:rPr/>
        <w:t>thực</w:t>
      </w:r>
      <w:r>
        <w:rPr>
          <w:spacing w:val="-3"/>
        </w:rPr>
        <w:t> </w:t>
      </w:r>
      <w:r>
        <w:rPr/>
        <w:t>hiện</w:t>
      </w:r>
      <w:r>
        <w:rPr>
          <w:spacing w:val="-2"/>
        </w:rPr>
        <w:t> </w:t>
      </w:r>
      <w:r>
        <w:rPr/>
        <w:t>theo</w:t>
      </w:r>
      <w:r>
        <w:rPr>
          <w:spacing w:val="-2"/>
        </w:rPr>
        <w:t> </w:t>
      </w:r>
      <w:r>
        <w:rPr/>
        <w:t>quy</w:t>
      </w:r>
      <w:r>
        <w:rPr>
          <w:spacing w:val="-6"/>
        </w:rPr>
        <w:t> </w:t>
      </w:r>
      <w:r>
        <w:rPr/>
        <w:t>định</w:t>
      </w:r>
      <w:r>
        <w:rPr>
          <w:spacing w:val="-2"/>
        </w:rPr>
        <w:t> </w:t>
      </w:r>
      <w:r>
        <w:rPr/>
        <w:t>tại</w:t>
      </w:r>
      <w:r>
        <w:rPr>
          <w:spacing w:val="-2"/>
        </w:rPr>
        <w:t> </w:t>
      </w:r>
      <w:r>
        <w:rPr/>
        <w:t>Điều</w:t>
      </w:r>
      <w:r>
        <w:rPr>
          <w:spacing w:val="-2"/>
        </w:rPr>
        <w:t> </w:t>
      </w:r>
      <w:r>
        <w:rPr/>
        <w:t>30</w:t>
      </w:r>
      <w:r>
        <w:rPr>
          <w:spacing w:val="-2"/>
        </w:rPr>
        <w:t> </w:t>
      </w:r>
      <w:r>
        <w:rPr/>
        <w:t>Luật</w:t>
      </w:r>
      <w:r>
        <w:rPr>
          <w:spacing w:val="-5"/>
        </w:rPr>
        <w:t> </w:t>
      </w:r>
      <w:r>
        <w:rPr/>
        <w:t>thi</w:t>
      </w:r>
      <w:r>
        <w:rPr>
          <w:spacing w:val="-5"/>
        </w:rPr>
        <w:t> </w:t>
      </w:r>
      <w:r>
        <w:rPr/>
        <w:t>hành</w:t>
      </w:r>
      <w:r>
        <w:rPr>
          <w:spacing w:val="-2"/>
        </w:rPr>
        <w:t> </w:t>
      </w:r>
      <w:r>
        <w:rPr/>
        <w:t>án</w:t>
      </w:r>
      <w:r>
        <w:rPr>
          <w:spacing w:val="-2"/>
        </w:rPr>
        <w:t> </w:t>
      </w:r>
      <w:r>
        <w:rPr/>
        <w:t>dân</w:t>
      </w:r>
      <w:r>
        <w:rPr>
          <w:spacing w:val="-4"/>
        </w:rPr>
        <w:t> </w:t>
      </w:r>
      <w:r>
        <w:rPr>
          <w:spacing w:val="-5"/>
        </w:rPr>
        <w:t>sự.</w:t>
      </w:r>
    </w:p>
    <w:p>
      <w:pPr>
        <w:pStyle w:val="BodyText"/>
        <w:spacing w:before="121"/>
        <w:ind w:right="129"/>
      </w:pPr>
      <w:r>
        <w:rPr/>
        <w:t>Nguyên đơn</w:t>
      </w:r>
      <w:r>
        <w:rPr>
          <w:spacing w:val="-1"/>
        </w:rPr>
        <w:t> </w:t>
      </w:r>
      <w:r>
        <w:rPr/>
        <w:t>có</w:t>
      </w:r>
      <w:r>
        <w:rPr>
          <w:spacing w:val="-2"/>
        </w:rPr>
        <w:t> </w:t>
      </w:r>
      <w:r>
        <w:rPr/>
        <w:t>quyền kháng cáo</w:t>
      </w:r>
      <w:r>
        <w:rPr>
          <w:spacing w:val="-1"/>
        </w:rPr>
        <w:t> </w:t>
      </w:r>
      <w:r>
        <w:rPr/>
        <w:t>bản</w:t>
      </w:r>
      <w:r>
        <w:rPr>
          <w:spacing w:val="-1"/>
        </w:rPr>
        <w:t> </w:t>
      </w:r>
      <w:r>
        <w:rPr/>
        <w:t>án</w:t>
      </w:r>
      <w:r>
        <w:rPr>
          <w:spacing w:val="-1"/>
        </w:rPr>
        <w:t> </w:t>
      </w:r>
      <w:r>
        <w:rPr/>
        <w:t>này</w:t>
      </w:r>
      <w:r>
        <w:rPr>
          <w:spacing w:val="-4"/>
        </w:rPr>
        <w:t> </w:t>
      </w:r>
      <w:r>
        <w:rPr/>
        <w:t>trong hạn</w:t>
      </w:r>
      <w:r>
        <w:rPr>
          <w:spacing w:val="-1"/>
        </w:rPr>
        <w:t> </w:t>
      </w:r>
      <w:r>
        <w:rPr/>
        <w:t>15 ngày</w:t>
      </w:r>
      <w:r>
        <w:rPr>
          <w:spacing w:val="-4"/>
        </w:rPr>
        <w:t> </w:t>
      </w:r>
      <w:r>
        <w:rPr/>
        <w:t>kể</w:t>
      </w:r>
      <w:r>
        <w:rPr>
          <w:spacing w:val="-2"/>
        </w:rPr>
        <w:t> </w:t>
      </w:r>
      <w:r>
        <w:rPr/>
        <w:t>từ</w:t>
      </w:r>
      <w:r>
        <w:rPr>
          <w:spacing w:val="-1"/>
        </w:rPr>
        <w:t> </w:t>
      </w:r>
      <w:r>
        <w:rPr/>
        <w:t>ngày</w:t>
      </w:r>
      <w:r>
        <w:rPr>
          <w:spacing w:val="-4"/>
        </w:rPr>
        <w:t> </w:t>
      </w:r>
      <w:r>
        <w:rPr/>
        <w:t>tuyên án;</w:t>
      </w:r>
      <w:r>
        <w:rPr>
          <w:spacing w:val="11"/>
        </w:rPr>
        <w:t> </w:t>
      </w:r>
      <w:r>
        <w:rPr/>
        <w:t>bà</w:t>
      </w:r>
      <w:r>
        <w:rPr>
          <w:spacing w:val="13"/>
        </w:rPr>
        <w:t> </w:t>
      </w:r>
      <w:r>
        <w:rPr/>
        <w:t>Phan</w:t>
      </w:r>
      <w:r>
        <w:rPr>
          <w:spacing w:val="14"/>
        </w:rPr>
        <w:t> </w:t>
      </w:r>
      <w:r>
        <w:rPr/>
        <w:t>Thị</w:t>
      </w:r>
      <w:r>
        <w:rPr>
          <w:spacing w:val="14"/>
        </w:rPr>
        <w:t> </w:t>
      </w:r>
      <w:r>
        <w:rPr/>
        <w:t>H1</w:t>
      </w:r>
      <w:r>
        <w:rPr>
          <w:spacing w:val="12"/>
        </w:rPr>
        <w:t> </w:t>
      </w:r>
      <w:r>
        <w:rPr/>
        <w:t>vắng</w:t>
      </w:r>
      <w:r>
        <w:rPr>
          <w:spacing w:val="14"/>
        </w:rPr>
        <w:t> </w:t>
      </w:r>
      <w:r>
        <w:rPr/>
        <w:t>mặt</w:t>
      </w:r>
      <w:r>
        <w:rPr>
          <w:spacing w:val="14"/>
        </w:rPr>
        <w:t> </w:t>
      </w:r>
      <w:r>
        <w:rPr/>
        <w:t>tại</w:t>
      </w:r>
      <w:r>
        <w:rPr>
          <w:spacing w:val="11"/>
        </w:rPr>
        <w:t> </w:t>
      </w:r>
      <w:r>
        <w:rPr/>
        <w:t>phiên</w:t>
      </w:r>
      <w:r>
        <w:rPr>
          <w:spacing w:val="15"/>
        </w:rPr>
        <w:t> </w:t>
      </w:r>
      <w:r>
        <w:rPr/>
        <w:t>tòa</w:t>
      </w:r>
      <w:r>
        <w:rPr>
          <w:spacing w:val="13"/>
        </w:rPr>
        <w:t> </w:t>
      </w:r>
      <w:r>
        <w:rPr/>
        <w:t>có</w:t>
      </w:r>
      <w:r>
        <w:rPr>
          <w:spacing w:val="14"/>
        </w:rPr>
        <w:t> </w:t>
      </w:r>
      <w:r>
        <w:rPr/>
        <w:t>quyền</w:t>
      </w:r>
      <w:r>
        <w:rPr>
          <w:spacing w:val="14"/>
        </w:rPr>
        <w:t> </w:t>
      </w:r>
      <w:r>
        <w:rPr/>
        <w:t>kháng</w:t>
      </w:r>
      <w:r>
        <w:rPr>
          <w:spacing w:val="14"/>
        </w:rPr>
        <w:t> </w:t>
      </w:r>
      <w:r>
        <w:rPr/>
        <w:t>cáo</w:t>
      </w:r>
      <w:r>
        <w:rPr>
          <w:spacing w:val="14"/>
        </w:rPr>
        <w:t> </w:t>
      </w:r>
      <w:r>
        <w:rPr/>
        <w:t>bản</w:t>
      </w:r>
      <w:r>
        <w:rPr>
          <w:spacing w:val="14"/>
        </w:rPr>
        <w:t> </w:t>
      </w:r>
      <w:r>
        <w:rPr/>
        <w:t>án</w:t>
      </w:r>
      <w:r>
        <w:rPr>
          <w:spacing w:val="14"/>
        </w:rPr>
        <w:t> </w:t>
      </w:r>
      <w:r>
        <w:rPr/>
        <w:t>này</w:t>
      </w:r>
      <w:r>
        <w:rPr>
          <w:spacing w:val="9"/>
        </w:rPr>
        <w:t> </w:t>
      </w:r>
      <w:r>
        <w:rPr/>
        <w:t>trong</w:t>
      </w:r>
      <w:r>
        <w:rPr>
          <w:spacing w:val="15"/>
        </w:rPr>
        <w:t> </w:t>
      </w:r>
      <w:r>
        <w:rPr>
          <w:spacing w:val="-5"/>
        </w:rPr>
        <w:t>hạn</w:t>
      </w:r>
    </w:p>
    <w:p>
      <w:pPr>
        <w:spacing w:after="0"/>
        <w:sectPr>
          <w:pgSz w:w="12240" w:h="15840"/>
          <w:pgMar w:header="722" w:footer="0" w:top="980" w:bottom="280" w:left="1340" w:right="920"/>
        </w:sectPr>
      </w:pPr>
    </w:p>
    <w:p>
      <w:pPr>
        <w:pStyle w:val="BodyText"/>
        <w:spacing w:before="277"/>
        <w:ind w:right="124" w:firstLine="0"/>
      </w:pPr>
      <w:r>
        <w:rPr/>
        <w:t>15 ngày kể từ ngày nhận được bản án hoặc bản án được tống đạt, niêm yết hợp lệ, riêng</w:t>
      </w:r>
      <w:r>
        <w:rPr>
          <w:spacing w:val="-3"/>
        </w:rPr>
        <w:t> </w:t>
      </w:r>
      <w:r>
        <w:rPr/>
        <w:t>ông</w:t>
      </w:r>
      <w:r>
        <w:rPr>
          <w:spacing w:val="-1"/>
        </w:rPr>
        <w:t> </w:t>
      </w:r>
      <w:r>
        <w:rPr/>
        <w:t>Nguyễn</w:t>
      </w:r>
      <w:r>
        <w:rPr>
          <w:spacing w:val="-1"/>
        </w:rPr>
        <w:t> </w:t>
      </w:r>
      <w:r>
        <w:rPr/>
        <w:t>Chí</w:t>
      </w:r>
      <w:r>
        <w:rPr>
          <w:spacing w:val="-1"/>
        </w:rPr>
        <w:t> </w:t>
      </w:r>
      <w:r>
        <w:rPr/>
        <w:t>C vắng</w:t>
      </w:r>
      <w:r>
        <w:rPr>
          <w:spacing w:val="-1"/>
        </w:rPr>
        <w:t> </w:t>
      </w:r>
      <w:r>
        <w:rPr/>
        <w:t>mặt</w:t>
      </w:r>
      <w:r>
        <w:rPr>
          <w:spacing w:val="-1"/>
        </w:rPr>
        <w:t> </w:t>
      </w:r>
      <w:r>
        <w:rPr/>
        <w:t>tại</w:t>
      </w:r>
      <w:r>
        <w:rPr>
          <w:spacing w:val="-2"/>
        </w:rPr>
        <w:t> </w:t>
      </w:r>
      <w:r>
        <w:rPr/>
        <w:t>phiên</w:t>
      </w:r>
      <w:r>
        <w:rPr>
          <w:spacing w:val="-2"/>
        </w:rPr>
        <w:t> </w:t>
      </w:r>
      <w:r>
        <w:rPr/>
        <w:t>tòa</w:t>
      </w:r>
      <w:r>
        <w:rPr>
          <w:spacing w:val="-3"/>
        </w:rPr>
        <w:t> </w:t>
      </w:r>
      <w:r>
        <w:rPr/>
        <w:t>có</w:t>
      </w:r>
      <w:r>
        <w:rPr>
          <w:spacing w:val="-2"/>
        </w:rPr>
        <w:t> </w:t>
      </w:r>
      <w:r>
        <w:rPr/>
        <w:t>quyền</w:t>
      </w:r>
      <w:r>
        <w:rPr>
          <w:spacing w:val="-2"/>
        </w:rPr>
        <w:t> </w:t>
      </w:r>
      <w:r>
        <w:rPr/>
        <w:t>kháng</w:t>
      </w:r>
      <w:r>
        <w:rPr>
          <w:spacing w:val="-3"/>
        </w:rPr>
        <w:t> </w:t>
      </w:r>
      <w:r>
        <w:rPr/>
        <w:t>cáo</w:t>
      </w:r>
      <w:r>
        <w:rPr>
          <w:spacing w:val="-3"/>
        </w:rPr>
        <w:t> </w:t>
      </w:r>
      <w:r>
        <w:rPr/>
        <w:t>bản</w:t>
      </w:r>
      <w:r>
        <w:rPr>
          <w:spacing w:val="-3"/>
        </w:rPr>
        <w:t> </w:t>
      </w:r>
      <w:r>
        <w:rPr/>
        <w:t>này</w:t>
      </w:r>
      <w:r>
        <w:rPr>
          <w:spacing w:val="-4"/>
        </w:rPr>
        <w:t> </w:t>
      </w:r>
      <w:r>
        <w:rPr/>
        <w:t>trong</w:t>
      </w:r>
      <w:r>
        <w:rPr>
          <w:spacing w:val="-2"/>
        </w:rPr>
        <w:t> </w:t>
      </w:r>
      <w:r>
        <w:rPr/>
        <w:t>thời hạn 01 tháng kể từ ngày bản án được tống đạt hoặc niêm yết hợp lệ.</w:t>
      </w:r>
    </w:p>
    <w:p>
      <w:pPr>
        <w:pStyle w:val="BodyText"/>
        <w:spacing w:before="270"/>
        <w:ind w:left="0" w:firstLine="0"/>
        <w:jc w:val="left"/>
      </w:pPr>
    </w:p>
    <w:p>
      <w:pPr>
        <w:pStyle w:val="Heading1"/>
        <w:spacing w:line="322" w:lineRule="exact"/>
        <w:ind w:left="4233"/>
        <w:jc w:val="left"/>
      </w:pPr>
      <w:r>
        <w:rPr/>
        <w:t>TM.</w:t>
      </w:r>
      <w:r>
        <w:rPr>
          <w:spacing w:val="-4"/>
        </w:rPr>
        <w:t> </w:t>
      </w:r>
      <w:r>
        <w:rPr/>
        <w:t>HỘI</w:t>
      </w:r>
      <w:r>
        <w:rPr>
          <w:spacing w:val="-2"/>
        </w:rPr>
        <w:t> </w:t>
      </w:r>
      <w:r>
        <w:rPr/>
        <w:t>ĐỒNG</w:t>
      </w:r>
      <w:r>
        <w:rPr>
          <w:spacing w:val="-4"/>
        </w:rPr>
        <w:t> </w:t>
      </w:r>
      <w:r>
        <w:rPr/>
        <w:t>XÉT</w:t>
      </w:r>
      <w:r>
        <w:rPr>
          <w:spacing w:val="-4"/>
        </w:rPr>
        <w:t> </w:t>
      </w:r>
      <w:r>
        <w:rPr/>
        <w:t>XỬ SƠ</w:t>
      </w:r>
      <w:r>
        <w:rPr>
          <w:spacing w:val="-3"/>
        </w:rPr>
        <w:t> </w:t>
      </w:r>
      <w:r>
        <w:rPr>
          <w:spacing w:val="-4"/>
        </w:rPr>
        <w:t>THẨM</w:t>
      </w:r>
    </w:p>
    <w:p>
      <w:pPr>
        <w:tabs>
          <w:tab w:pos="4752" w:val="left" w:leader="none"/>
        </w:tabs>
        <w:spacing w:line="321" w:lineRule="exact" w:before="0"/>
        <w:ind w:left="100" w:right="0" w:firstLine="0"/>
        <w:jc w:val="both"/>
        <w:rPr>
          <w:b/>
          <w:sz w:val="28"/>
        </w:rPr>
      </w:pPr>
      <w:r>
        <w:rPr>
          <w:b/>
          <w:i/>
          <w:sz w:val="24"/>
        </w:rPr>
        <w:t>Nơi</w:t>
      </w:r>
      <w:r>
        <w:rPr>
          <w:b/>
          <w:i/>
          <w:spacing w:val="-2"/>
          <w:sz w:val="24"/>
        </w:rPr>
        <w:t> </w:t>
      </w:r>
      <w:r>
        <w:rPr>
          <w:b/>
          <w:i/>
          <w:spacing w:val="-4"/>
          <w:sz w:val="24"/>
        </w:rPr>
        <w:t>nhận</w:t>
      </w:r>
      <w:r>
        <w:rPr>
          <w:b/>
          <w:i/>
          <w:sz w:val="24"/>
        </w:rPr>
        <w:tab/>
      </w:r>
      <w:r>
        <w:rPr>
          <w:b/>
          <w:sz w:val="28"/>
        </w:rPr>
        <w:t>Thẩm</w:t>
      </w:r>
      <w:r>
        <w:rPr>
          <w:b/>
          <w:spacing w:val="-6"/>
          <w:sz w:val="28"/>
        </w:rPr>
        <w:t> </w:t>
      </w:r>
      <w:r>
        <w:rPr>
          <w:b/>
          <w:sz w:val="28"/>
        </w:rPr>
        <w:t>phán</w:t>
      </w:r>
      <w:r>
        <w:rPr>
          <w:b/>
          <w:spacing w:val="-3"/>
          <w:sz w:val="28"/>
        </w:rPr>
        <w:t> </w:t>
      </w:r>
      <w:r>
        <w:rPr>
          <w:b/>
          <w:sz w:val="28"/>
        </w:rPr>
        <w:t>-</w:t>
      </w:r>
      <w:r>
        <w:rPr>
          <w:b/>
          <w:spacing w:val="-3"/>
          <w:sz w:val="28"/>
        </w:rPr>
        <w:t> </w:t>
      </w:r>
      <w:r>
        <w:rPr>
          <w:b/>
          <w:sz w:val="28"/>
        </w:rPr>
        <w:t>Chủ</w:t>
      </w:r>
      <w:r>
        <w:rPr>
          <w:b/>
          <w:spacing w:val="-4"/>
          <w:sz w:val="28"/>
        </w:rPr>
        <w:t> </w:t>
      </w:r>
      <w:r>
        <w:rPr>
          <w:b/>
          <w:sz w:val="28"/>
        </w:rPr>
        <w:t>toạ</w:t>
      </w:r>
      <w:r>
        <w:rPr>
          <w:b/>
          <w:spacing w:val="-3"/>
          <w:sz w:val="28"/>
        </w:rPr>
        <w:t> </w:t>
      </w:r>
      <w:r>
        <w:rPr>
          <w:b/>
          <w:sz w:val="28"/>
        </w:rPr>
        <w:t>phiên</w:t>
      </w:r>
      <w:r>
        <w:rPr>
          <w:b/>
          <w:spacing w:val="-3"/>
          <w:sz w:val="28"/>
        </w:rPr>
        <w:t> </w:t>
      </w:r>
      <w:r>
        <w:rPr>
          <w:b/>
          <w:spacing w:val="-5"/>
          <w:sz w:val="28"/>
        </w:rPr>
        <w:t>toà</w:t>
      </w:r>
    </w:p>
    <w:p>
      <w:pPr>
        <w:spacing w:line="252" w:lineRule="exact" w:before="0"/>
        <w:ind w:left="100" w:right="0" w:firstLine="0"/>
        <w:jc w:val="left"/>
        <w:rPr>
          <w:sz w:val="22"/>
        </w:rPr>
      </w:pPr>
      <w:r>
        <w:rPr>
          <w:sz w:val="22"/>
        </w:rPr>
        <w:t>-VKSND</w:t>
      </w:r>
      <w:r>
        <w:rPr>
          <w:spacing w:val="-6"/>
          <w:sz w:val="22"/>
        </w:rPr>
        <w:t> </w:t>
      </w:r>
      <w:r>
        <w:rPr>
          <w:spacing w:val="-2"/>
          <w:sz w:val="22"/>
        </w:rPr>
        <w:t>tỉnh;</w:t>
      </w:r>
    </w:p>
    <w:p>
      <w:pPr>
        <w:pStyle w:val="ListParagraph"/>
        <w:numPr>
          <w:ilvl w:val="0"/>
          <w:numId w:val="5"/>
        </w:numPr>
        <w:tabs>
          <w:tab w:pos="226" w:val="left" w:leader="none"/>
        </w:tabs>
        <w:spacing w:line="252" w:lineRule="exact" w:before="0" w:after="0"/>
        <w:ind w:left="226" w:right="0" w:hanging="126"/>
        <w:jc w:val="left"/>
        <w:rPr>
          <w:sz w:val="22"/>
        </w:rPr>
      </w:pPr>
      <w:r>
        <w:rPr>
          <w:sz w:val="22"/>
        </w:rPr>
        <w:t>Cục</w:t>
      </w:r>
      <w:r>
        <w:rPr>
          <w:spacing w:val="-3"/>
          <w:sz w:val="22"/>
        </w:rPr>
        <w:t> </w:t>
      </w:r>
      <w:r>
        <w:rPr>
          <w:sz w:val="22"/>
        </w:rPr>
        <w:t>THADS</w:t>
      </w:r>
      <w:r>
        <w:rPr>
          <w:spacing w:val="-2"/>
          <w:sz w:val="22"/>
        </w:rPr>
        <w:t> </w:t>
      </w:r>
      <w:r>
        <w:rPr>
          <w:sz w:val="22"/>
        </w:rPr>
        <w:t>tỉnh</w:t>
      </w:r>
      <w:r>
        <w:rPr>
          <w:spacing w:val="-2"/>
          <w:sz w:val="22"/>
        </w:rPr>
        <w:t> </w:t>
      </w:r>
      <w:r>
        <w:rPr>
          <w:spacing w:val="-5"/>
          <w:sz w:val="22"/>
        </w:rPr>
        <w:t>QB;</w:t>
      </w:r>
    </w:p>
    <w:p>
      <w:pPr>
        <w:pStyle w:val="ListParagraph"/>
        <w:numPr>
          <w:ilvl w:val="0"/>
          <w:numId w:val="5"/>
        </w:numPr>
        <w:tabs>
          <w:tab w:pos="226" w:val="left" w:leader="none"/>
          <w:tab w:pos="6082" w:val="left" w:leader="none"/>
        </w:tabs>
        <w:spacing w:line="252" w:lineRule="exact" w:before="0" w:after="0"/>
        <w:ind w:left="226" w:right="0" w:hanging="126"/>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Bố</w:t>
      </w:r>
      <w:r>
        <w:rPr>
          <w:spacing w:val="-1"/>
          <w:sz w:val="22"/>
        </w:rPr>
        <w:t> </w:t>
      </w:r>
      <w:r>
        <w:rPr>
          <w:spacing w:val="-2"/>
          <w:sz w:val="22"/>
        </w:rPr>
        <w:t>Trạch;</w:t>
      </w:r>
      <w:r>
        <w:rPr>
          <w:sz w:val="22"/>
        </w:rPr>
        <w:tab/>
        <w:t>(đã </w:t>
      </w:r>
      <w:r>
        <w:rPr>
          <w:spacing w:val="-5"/>
          <w:sz w:val="22"/>
        </w:rPr>
        <w:t>ký)</w:t>
      </w:r>
    </w:p>
    <w:p>
      <w:pPr>
        <w:pStyle w:val="ListParagraph"/>
        <w:numPr>
          <w:ilvl w:val="0"/>
          <w:numId w:val="5"/>
        </w:numPr>
        <w:tabs>
          <w:tab w:pos="226" w:val="left" w:leader="none"/>
        </w:tabs>
        <w:spacing w:line="253" w:lineRule="exact" w:before="1" w:after="0"/>
        <w:ind w:left="226" w:right="0" w:hanging="126"/>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226" w:val="left" w:leader="none"/>
        </w:tabs>
        <w:spacing w:line="240" w:lineRule="auto" w:before="0" w:after="0"/>
        <w:ind w:left="226" w:right="0" w:hanging="126"/>
        <w:jc w:val="left"/>
        <w:rPr>
          <w:sz w:val="22"/>
        </w:rPr>
      </w:pPr>
      <w:r>
        <w:rPr>
          <w:sz w:val="22"/>
        </w:rPr>
        <w:t>Niêm</w:t>
      </w:r>
      <w:r>
        <w:rPr>
          <w:spacing w:val="-3"/>
          <w:sz w:val="22"/>
        </w:rPr>
        <w:t> </w:t>
      </w:r>
      <w:r>
        <w:rPr>
          <w:sz w:val="22"/>
        </w:rPr>
        <w:t>yết</w:t>
      </w:r>
      <w:r>
        <w:rPr>
          <w:spacing w:val="-2"/>
          <w:sz w:val="22"/>
        </w:rPr>
        <w:t> </w:t>
      </w:r>
      <w:r>
        <w:rPr>
          <w:sz w:val="22"/>
        </w:rPr>
        <w:t>tại</w:t>
      </w:r>
      <w:r>
        <w:rPr>
          <w:spacing w:val="-2"/>
          <w:sz w:val="22"/>
        </w:rPr>
        <w:t> </w:t>
      </w:r>
      <w:r>
        <w:rPr>
          <w:sz w:val="22"/>
        </w:rPr>
        <w:t>UBND</w:t>
      </w:r>
      <w:r>
        <w:rPr>
          <w:spacing w:val="-3"/>
          <w:sz w:val="22"/>
        </w:rPr>
        <w:t> </w:t>
      </w:r>
      <w:r>
        <w:rPr>
          <w:sz w:val="22"/>
        </w:rPr>
        <w:t>xã</w:t>
      </w:r>
      <w:r>
        <w:rPr>
          <w:spacing w:val="-2"/>
          <w:sz w:val="22"/>
        </w:rPr>
        <w:t> </w:t>
      </w:r>
      <w:r>
        <w:rPr>
          <w:spacing w:val="-5"/>
          <w:sz w:val="22"/>
        </w:rPr>
        <w:t>B;</w:t>
      </w:r>
    </w:p>
    <w:p>
      <w:pPr>
        <w:pStyle w:val="ListParagraph"/>
        <w:numPr>
          <w:ilvl w:val="0"/>
          <w:numId w:val="5"/>
        </w:numPr>
        <w:tabs>
          <w:tab w:pos="224" w:val="left" w:leader="none"/>
        </w:tabs>
        <w:spacing w:line="240" w:lineRule="auto" w:before="2" w:after="0"/>
        <w:ind w:left="224" w:right="0" w:hanging="124"/>
        <w:jc w:val="left"/>
        <w:rPr>
          <w:sz w:val="22"/>
        </w:rPr>
      </w:pPr>
      <w:r>
        <w:rPr>
          <w:sz w:val="22"/>
        </w:rPr>
        <w:t>Lưu</w:t>
      </w:r>
      <w:r>
        <w:rPr>
          <w:spacing w:val="-1"/>
          <w:sz w:val="22"/>
        </w:rPr>
        <w:t> </w:t>
      </w:r>
      <w:r>
        <w:rPr>
          <w:sz w:val="22"/>
        </w:rPr>
        <w:t>hồ</w:t>
      </w:r>
      <w:r>
        <w:rPr>
          <w:spacing w:val="-1"/>
          <w:sz w:val="22"/>
        </w:rPr>
        <w:t> </w:t>
      </w:r>
      <w:r>
        <w:rPr>
          <w:sz w:val="22"/>
        </w:rPr>
        <w:t>sơ,</w:t>
      </w:r>
      <w:r>
        <w:rPr>
          <w:spacing w:val="-4"/>
          <w:sz w:val="22"/>
        </w:rPr>
        <w:t> </w:t>
      </w:r>
      <w:r>
        <w:rPr>
          <w:sz w:val="22"/>
        </w:rPr>
        <w:t>Tòa</w:t>
      </w:r>
      <w:r>
        <w:rPr>
          <w:spacing w:val="-1"/>
          <w:sz w:val="22"/>
        </w:rPr>
        <w:t> </w:t>
      </w:r>
      <w:r>
        <w:rPr>
          <w:sz w:val="22"/>
        </w:rPr>
        <w:t>DS,</w:t>
      </w:r>
      <w:r>
        <w:rPr>
          <w:spacing w:val="-1"/>
          <w:sz w:val="22"/>
        </w:rPr>
        <w:t> </w:t>
      </w:r>
      <w:r>
        <w:rPr>
          <w:sz w:val="22"/>
        </w:rPr>
        <w:t>Lưu</w:t>
      </w:r>
      <w:r>
        <w:rPr>
          <w:spacing w:val="-1"/>
          <w:sz w:val="22"/>
        </w:rPr>
        <w:t> </w:t>
      </w:r>
      <w:r>
        <w:rPr>
          <w:sz w:val="22"/>
        </w:rPr>
        <w:t>án </w:t>
      </w:r>
      <w:r>
        <w:rPr>
          <w:spacing w:val="-4"/>
          <w:sz w:val="22"/>
        </w:rPr>
        <w:t>văn.</w:t>
      </w:r>
    </w:p>
    <w:p>
      <w:pPr>
        <w:pStyle w:val="BodyText"/>
        <w:spacing w:before="0"/>
        <w:ind w:left="0" w:firstLine="0"/>
        <w:jc w:val="left"/>
        <w:rPr>
          <w:sz w:val="22"/>
        </w:rPr>
      </w:pPr>
    </w:p>
    <w:p>
      <w:pPr>
        <w:pStyle w:val="BodyText"/>
        <w:spacing w:before="192"/>
        <w:ind w:left="0" w:firstLine="0"/>
        <w:jc w:val="left"/>
        <w:rPr>
          <w:sz w:val="22"/>
        </w:rPr>
      </w:pPr>
    </w:p>
    <w:p>
      <w:pPr>
        <w:spacing w:before="1"/>
        <w:ind w:left="5700" w:right="0" w:firstLine="0"/>
        <w:jc w:val="left"/>
        <w:rPr>
          <w:b/>
          <w:sz w:val="28"/>
        </w:rPr>
      </w:pPr>
      <w:r>
        <w:rPr>
          <w:b/>
          <w:sz w:val="28"/>
        </w:rPr>
        <w:t>Nguyễn</w:t>
      </w:r>
      <w:r>
        <w:rPr>
          <w:b/>
          <w:spacing w:val="-8"/>
          <w:sz w:val="28"/>
        </w:rPr>
        <w:t> </w:t>
      </w:r>
      <w:r>
        <w:rPr>
          <w:b/>
          <w:sz w:val="28"/>
        </w:rPr>
        <w:t>Thái</w:t>
      </w:r>
      <w:r>
        <w:rPr>
          <w:b/>
          <w:spacing w:val="-2"/>
          <w:sz w:val="28"/>
        </w:rPr>
        <w:t> </w:t>
      </w:r>
      <w:r>
        <w:rPr>
          <w:b/>
          <w:spacing w:val="-5"/>
          <w:sz w:val="28"/>
        </w:rPr>
        <w:t>Sơn</w:t>
      </w:r>
    </w:p>
    <w:sectPr>
      <w:pgSz w:w="12240" w:h="15840"/>
      <w:pgMar w:header="722" w:footer="0" w:top="980" w:bottom="28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4624">
              <wp:simplePos x="0" y="0"/>
              <wp:positionH relativeFrom="page">
                <wp:posOffset>3935857</wp:posOffset>
              </wp:positionH>
              <wp:positionV relativeFrom="page">
                <wp:posOffset>445854</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910004pt;margin-top:35.10664pt;width:13pt;height:15.3pt;mso-position-horizontal-relative:page;mso-position-vertical-relative:page;z-index:-15801856" type="#_x0000_t202" id="docshape3"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196" w:hanging="128"/>
      </w:pPr>
      <w:rPr>
        <w:rFonts w:hint="default"/>
        <w:lang w:val="vi" w:eastAsia="en-US" w:bidi="ar-SA"/>
      </w:rPr>
    </w:lvl>
    <w:lvl w:ilvl="2">
      <w:start w:val="0"/>
      <w:numFmt w:val="bullet"/>
      <w:lvlText w:val="•"/>
      <w:lvlJc w:val="left"/>
      <w:pPr>
        <w:ind w:left="2172" w:hanging="128"/>
      </w:pPr>
      <w:rPr>
        <w:rFonts w:hint="default"/>
        <w:lang w:val="vi" w:eastAsia="en-US" w:bidi="ar-SA"/>
      </w:rPr>
    </w:lvl>
    <w:lvl w:ilvl="3">
      <w:start w:val="0"/>
      <w:numFmt w:val="bullet"/>
      <w:lvlText w:val="•"/>
      <w:lvlJc w:val="left"/>
      <w:pPr>
        <w:ind w:left="3148" w:hanging="128"/>
      </w:pPr>
      <w:rPr>
        <w:rFonts w:hint="default"/>
        <w:lang w:val="vi" w:eastAsia="en-US" w:bidi="ar-SA"/>
      </w:rPr>
    </w:lvl>
    <w:lvl w:ilvl="4">
      <w:start w:val="0"/>
      <w:numFmt w:val="bullet"/>
      <w:lvlText w:val="•"/>
      <w:lvlJc w:val="left"/>
      <w:pPr>
        <w:ind w:left="4124" w:hanging="128"/>
      </w:pPr>
      <w:rPr>
        <w:rFonts w:hint="default"/>
        <w:lang w:val="vi" w:eastAsia="en-US" w:bidi="ar-SA"/>
      </w:rPr>
    </w:lvl>
    <w:lvl w:ilvl="5">
      <w:start w:val="0"/>
      <w:numFmt w:val="bullet"/>
      <w:lvlText w:val="•"/>
      <w:lvlJc w:val="left"/>
      <w:pPr>
        <w:ind w:left="5100" w:hanging="128"/>
      </w:pPr>
      <w:rPr>
        <w:rFonts w:hint="default"/>
        <w:lang w:val="vi" w:eastAsia="en-US" w:bidi="ar-SA"/>
      </w:rPr>
    </w:lvl>
    <w:lvl w:ilvl="6">
      <w:start w:val="0"/>
      <w:numFmt w:val="bullet"/>
      <w:lvlText w:val="•"/>
      <w:lvlJc w:val="left"/>
      <w:pPr>
        <w:ind w:left="6076" w:hanging="128"/>
      </w:pPr>
      <w:rPr>
        <w:rFonts w:hint="default"/>
        <w:lang w:val="vi" w:eastAsia="en-US" w:bidi="ar-SA"/>
      </w:rPr>
    </w:lvl>
    <w:lvl w:ilvl="7">
      <w:start w:val="0"/>
      <w:numFmt w:val="bullet"/>
      <w:lvlText w:val="•"/>
      <w:lvlJc w:val="left"/>
      <w:pPr>
        <w:ind w:left="7052" w:hanging="128"/>
      </w:pPr>
      <w:rPr>
        <w:rFonts w:hint="default"/>
        <w:lang w:val="vi" w:eastAsia="en-US" w:bidi="ar-SA"/>
      </w:rPr>
    </w:lvl>
    <w:lvl w:ilvl="8">
      <w:start w:val="0"/>
      <w:numFmt w:val="bullet"/>
      <w:lvlText w:val="•"/>
      <w:lvlJc w:val="left"/>
      <w:pPr>
        <w:ind w:left="8028" w:hanging="128"/>
      </w:pPr>
      <w:rPr>
        <w:rFonts w:hint="default"/>
        <w:lang w:val="vi" w:eastAsia="en-US" w:bidi="ar-SA"/>
      </w:rPr>
    </w:lvl>
  </w:abstractNum>
  <w:abstractNum w:abstractNumId="3">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8" w:hanging="286"/>
      </w:pPr>
      <w:rPr>
        <w:rFonts w:hint="default"/>
        <w:lang w:val="vi" w:eastAsia="en-US" w:bidi="ar-SA"/>
      </w:rPr>
    </w:lvl>
    <w:lvl w:ilvl="2">
      <w:start w:val="0"/>
      <w:numFmt w:val="bullet"/>
      <w:lvlText w:val="•"/>
      <w:lvlJc w:val="left"/>
      <w:pPr>
        <w:ind w:left="2076" w:hanging="286"/>
      </w:pPr>
      <w:rPr>
        <w:rFonts w:hint="default"/>
        <w:lang w:val="vi" w:eastAsia="en-US" w:bidi="ar-SA"/>
      </w:rPr>
    </w:lvl>
    <w:lvl w:ilvl="3">
      <w:start w:val="0"/>
      <w:numFmt w:val="bullet"/>
      <w:lvlText w:val="•"/>
      <w:lvlJc w:val="left"/>
      <w:pPr>
        <w:ind w:left="3064" w:hanging="286"/>
      </w:pPr>
      <w:rPr>
        <w:rFonts w:hint="default"/>
        <w:lang w:val="vi" w:eastAsia="en-US" w:bidi="ar-SA"/>
      </w:rPr>
    </w:lvl>
    <w:lvl w:ilvl="4">
      <w:start w:val="0"/>
      <w:numFmt w:val="bullet"/>
      <w:lvlText w:val="•"/>
      <w:lvlJc w:val="left"/>
      <w:pPr>
        <w:ind w:left="4052" w:hanging="286"/>
      </w:pPr>
      <w:rPr>
        <w:rFonts w:hint="default"/>
        <w:lang w:val="vi" w:eastAsia="en-US" w:bidi="ar-SA"/>
      </w:rPr>
    </w:lvl>
    <w:lvl w:ilvl="5">
      <w:start w:val="0"/>
      <w:numFmt w:val="bullet"/>
      <w:lvlText w:val="•"/>
      <w:lvlJc w:val="left"/>
      <w:pPr>
        <w:ind w:left="5040" w:hanging="286"/>
      </w:pPr>
      <w:rPr>
        <w:rFonts w:hint="default"/>
        <w:lang w:val="vi" w:eastAsia="en-US" w:bidi="ar-SA"/>
      </w:rPr>
    </w:lvl>
    <w:lvl w:ilvl="6">
      <w:start w:val="0"/>
      <w:numFmt w:val="bullet"/>
      <w:lvlText w:val="•"/>
      <w:lvlJc w:val="left"/>
      <w:pPr>
        <w:ind w:left="6028" w:hanging="286"/>
      </w:pPr>
      <w:rPr>
        <w:rFonts w:hint="default"/>
        <w:lang w:val="vi" w:eastAsia="en-US" w:bidi="ar-SA"/>
      </w:rPr>
    </w:lvl>
    <w:lvl w:ilvl="7">
      <w:start w:val="0"/>
      <w:numFmt w:val="bullet"/>
      <w:lvlText w:val="•"/>
      <w:lvlJc w:val="left"/>
      <w:pPr>
        <w:ind w:left="7016" w:hanging="286"/>
      </w:pPr>
      <w:rPr>
        <w:rFonts w:hint="default"/>
        <w:lang w:val="vi" w:eastAsia="en-US" w:bidi="ar-SA"/>
      </w:rPr>
    </w:lvl>
    <w:lvl w:ilvl="8">
      <w:start w:val="0"/>
      <w:numFmt w:val="bullet"/>
      <w:lvlText w:val="•"/>
      <w:lvlJc w:val="left"/>
      <w:pPr>
        <w:ind w:left="8004" w:hanging="286"/>
      </w:pPr>
      <w:rPr>
        <w:rFonts w:hint="default"/>
        <w:lang w:val="vi" w:eastAsia="en-US" w:bidi="ar-SA"/>
      </w:rPr>
    </w:lvl>
  </w:abstractNum>
  <w:abstractNum w:abstractNumId="2">
    <w:multiLevelType w:val="hybridMultilevel"/>
    <w:lvl w:ilvl="0">
      <w:start w:val="5"/>
      <w:numFmt w:val="decimal"/>
      <w:lvlText w:val="[%1]"/>
      <w:lvlJc w:val="left"/>
      <w:pPr>
        <w:ind w:left="100" w:hanging="41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8" w:hanging="413"/>
      </w:pPr>
      <w:rPr>
        <w:rFonts w:hint="default"/>
        <w:lang w:val="vi" w:eastAsia="en-US" w:bidi="ar-SA"/>
      </w:rPr>
    </w:lvl>
    <w:lvl w:ilvl="2">
      <w:start w:val="0"/>
      <w:numFmt w:val="bullet"/>
      <w:lvlText w:val="•"/>
      <w:lvlJc w:val="left"/>
      <w:pPr>
        <w:ind w:left="2076" w:hanging="413"/>
      </w:pPr>
      <w:rPr>
        <w:rFonts w:hint="default"/>
        <w:lang w:val="vi" w:eastAsia="en-US" w:bidi="ar-SA"/>
      </w:rPr>
    </w:lvl>
    <w:lvl w:ilvl="3">
      <w:start w:val="0"/>
      <w:numFmt w:val="bullet"/>
      <w:lvlText w:val="•"/>
      <w:lvlJc w:val="left"/>
      <w:pPr>
        <w:ind w:left="3064" w:hanging="413"/>
      </w:pPr>
      <w:rPr>
        <w:rFonts w:hint="default"/>
        <w:lang w:val="vi" w:eastAsia="en-US" w:bidi="ar-SA"/>
      </w:rPr>
    </w:lvl>
    <w:lvl w:ilvl="4">
      <w:start w:val="0"/>
      <w:numFmt w:val="bullet"/>
      <w:lvlText w:val="•"/>
      <w:lvlJc w:val="left"/>
      <w:pPr>
        <w:ind w:left="4052" w:hanging="413"/>
      </w:pPr>
      <w:rPr>
        <w:rFonts w:hint="default"/>
        <w:lang w:val="vi" w:eastAsia="en-US" w:bidi="ar-SA"/>
      </w:rPr>
    </w:lvl>
    <w:lvl w:ilvl="5">
      <w:start w:val="0"/>
      <w:numFmt w:val="bullet"/>
      <w:lvlText w:val="•"/>
      <w:lvlJc w:val="left"/>
      <w:pPr>
        <w:ind w:left="5040" w:hanging="413"/>
      </w:pPr>
      <w:rPr>
        <w:rFonts w:hint="default"/>
        <w:lang w:val="vi" w:eastAsia="en-US" w:bidi="ar-SA"/>
      </w:rPr>
    </w:lvl>
    <w:lvl w:ilvl="6">
      <w:start w:val="0"/>
      <w:numFmt w:val="bullet"/>
      <w:lvlText w:val="•"/>
      <w:lvlJc w:val="left"/>
      <w:pPr>
        <w:ind w:left="6028" w:hanging="413"/>
      </w:pPr>
      <w:rPr>
        <w:rFonts w:hint="default"/>
        <w:lang w:val="vi" w:eastAsia="en-US" w:bidi="ar-SA"/>
      </w:rPr>
    </w:lvl>
    <w:lvl w:ilvl="7">
      <w:start w:val="0"/>
      <w:numFmt w:val="bullet"/>
      <w:lvlText w:val="•"/>
      <w:lvlJc w:val="left"/>
      <w:pPr>
        <w:ind w:left="7016" w:hanging="413"/>
      </w:pPr>
      <w:rPr>
        <w:rFonts w:hint="default"/>
        <w:lang w:val="vi" w:eastAsia="en-US" w:bidi="ar-SA"/>
      </w:rPr>
    </w:lvl>
    <w:lvl w:ilvl="8">
      <w:start w:val="0"/>
      <w:numFmt w:val="bullet"/>
      <w:lvlText w:val="•"/>
      <w:lvlJc w:val="left"/>
      <w:pPr>
        <w:ind w:left="8004" w:hanging="413"/>
      </w:pPr>
      <w:rPr>
        <w:rFonts w:hint="default"/>
        <w:lang w:val="vi" w:eastAsia="en-US" w:bidi="ar-SA"/>
      </w:rPr>
    </w:lvl>
  </w:abstractNum>
  <w:abstractNum w:abstractNumId="1">
    <w:multiLevelType w:val="hybridMultilevel"/>
    <w:lvl w:ilvl="0">
      <w:start w:val="1"/>
      <w:numFmt w:val="decimal"/>
      <w:lvlText w:val="[%1]"/>
      <w:lvlJc w:val="left"/>
      <w:pPr>
        <w:ind w:left="1252" w:hanging="432"/>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2132" w:hanging="432"/>
      </w:pPr>
      <w:rPr>
        <w:rFonts w:hint="default"/>
        <w:lang w:val="vi" w:eastAsia="en-US" w:bidi="ar-SA"/>
      </w:rPr>
    </w:lvl>
    <w:lvl w:ilvl="2">
      <w:start w:val="0"/>
      <w:numFmt w:val="bullet"/>
      <w:lvlText w:val="•"/>
      <w:lvlJc w:val="left"/>
      <w:pPr>
        <w:ind w:left="3004" w:hanging="432"/>
      </w:pPr>
      <w:rPr>
        <w:rFonts w:hint="default"/>
        <w:lang w:val="vi" w:eastAsia="en-US" w:bidi="ar-SA"/>
      </w:rPr>
    </w:lvl>
    <w:lvl w:ilvl="3">
      <w:start w:val="0"/>
      <w:numFmt w:val="bullet"/>
      <w:lvlText w:val="•"/>
      <w:lvlJc w:val="left"/>
      <w:pPr>
        <w:ind w:left="3876" w:hanging="432"/>
      </w:pPr>
      <w:rPr>
        <w:rFonts w:hint="default"/>
        <w:lang w:val="vi" w:eastAsia="en-US" w:bidi="ar-SA"/>
      </w:rPr>
    </w:lvl>
    <w:lvl w:ilvl="4">
      <w:start w:val="0"/>
      <w:numFmt w:val="bullet"/>
      <w:lvlText w:val="•"/>
      <w:lvlJc w:val="left"/>
      <w:pPr>
        <w:ind w:left="4748" w:hanging="432"/>
      </w:pPr>
      <w:rPr>
        <w:rFonts w:hint="default"/>
        <w:lang w:val="vi" w:eastAsia="en-US" w:bidi="ar-SA"/>
      </w:rPr>
    </w:lvl>
    <w:lvl w:ilvl="5">
      <w:start w:val="0"/>
      <w:numFmt w:val="bullet"/>
      <w:lvlText w:val="•"/>
      <w:lvlJc w:val="left"/>
      <w:pPr>
        <w:ind w:left="5620" w:hanging="432"/>
      </w:pPr>
      <w:rPr>
        <w:rFonts w:hint="default"/>
        <w:lang w:val="vi" w:eastAsia="en-US" w:bidi="ar-SA"/>
      </w:rPr>
    </w:lvl>
    <w:lvl w:ilvl="6">
      <w:start w:val="0"/>
      <w:numFmt w:val="bullet"/>
      <w:lvlText w:val="•"/>
      <w:lvlJc w:val="left"/>
      <w:pPr>
        <w:ind w:left="6492" w:hanging="432"/>
      </w:pPr>
      <w:rPr>
        <w:rFonts w:hint="default"/>
        <w:lang w:val="vi" w:eastAsia="en-US" w:bidi="ar-SA"/>
      </w:rPr>
    </w:lvl>
    <w:lvl w:ilvl="7">
      <w:start w:val="0"/>
      <w:numFmt w:val="bullet"/>
      <w:lvlText w:val="•"/>
      <w:lvlJc w:val="left"/>
      <w:pPr>
        <w:ind w:left="7364" w:hanging="432"/>
      </w:pPr>
      <w:rPr>
        <w:rFonts w:hint="default"/>
        <w:lang w:val="vi" w:eastAsia="en-US" w:bidi="ar-SA"/>
      </w:rPr>
    </w:lvl>
    <w:lvl w:ilvl="8">
      <w:start w:val="0"/>
      <w:numFmt w:val="bullet"/>
      <w:lvlText w:val="•"/>
      <w:lvlJc w:val="left"/>
      <w:pPr>
        <w:ind w:left="8236" w:hanging="432"/>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08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64" w:hanging="164"/>
      </w:pPr>
      <w:rPr>
        <w:rFonts w:hint="default"/>
        <w:lang w:val="vi" w:eastAsia="en-US" w:bidi="ar-SA"/>
      </w:rPr>
    </w:lvl>
    <w:lvl w:ilvl="4">
      <w:start w:val="0"/>
      <w:numFmt w:val="bullet"/>
      <w:lvlText w:val="•"/>
      <w:lvlJc w:val="left"/>
      <w:pPr>
        <w:ind w:left="4052" w:hanging="164"/>
      </w:pPr>
      <w:rPr>
        <w:rFonts w:hint="default"/>
        <w:lang w:val="vi" w:eastAsia="en-US" w:bidi="ar-SA"/>
      </w:rPr>
    </w:lvl>
    <w:lvl w:ilvl="5">
      <w:start w:val="0"/>
      <w:numFmt w:val="bullet"/>
      <w:lvlText w:val="•"/>
      <w:lvlJc w:val="left"/>
      <w:pPr>
        <w:ind w:left="5040" w:hanging="164"/>
      </w:pPr>
      <w:rPr>
        <w:rFonts w:hint="default"/>
        <w:lang w:val="vi" w:eastAsia="en-US" w:bidi="ar-SA"/>
      </w:rPr>
    </w:lvl>
    <w:lvl w:ilvl="6">
      <w:start w:val="0"/>
      <w:numFmt w:val="bullet"/>
      <w:lvlText w:val="•"/>
      <w:lvlJc w:val="left"/>
      <w:pPr>
        <w:ind w:left="6028" w:hanging="164"/>
      </w:pPr>
      <w:rPr>
        <w:rFonts w:hint="default"/>
        <w:lang w:val="vi" w:eastAsia="en-US" w:bidi="ar-SA"/>
      </w:rPr>
    </w:lvl>
    <w:lvl w:ilvl="7">
      <w:start w:val="0"/>
      <w:numFmt w:val="bullet"/>
      <w:lvlText w:val="•"/>
      <w:lvlJc w:val="left"/>
      <w:pPr>
        <w:ind w:left="7016" w:hanging="164"/>
      </w:pPr>
      <w:rPr>
        <w:rFonts w:hint="default"/>
        <w:lang w:val="vi" w:eastAsia="en-US" w:bidi="ar-SA"/>
      </w:rPr>
    </w:lvl>
    <w:lvl w:ilvl="8">
      <w:start w:val="0"/>
      <w:numFmt w:val="bullet"/>
      <w:lvlText w:val="•"/>
      <w:lvlJc w:val="left"/>
      <w:pPr>
        <w:ind w:left="800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2024-06-22T12:25:17Z</dcterms:created>
  <dcterms:modified xsi:type="dcterms:W3CDTF">2024-06-22T12:25:17Z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2010</vt:lpwstr>
  </property>
  <property fmtid="{D5CDD505-2E9C-101B-9397-08002B2CF9AE}" pid="4" name="LastSaved">
    <vt:filetime>2024-06-22T00:00:00Z</vt:filetime>
  </property>
  <property fmtid="{D5CDD505-2E9C-101B-9397-08002B2CF9AE}" pid="5" name="Producer">
    <vt:lpwstr>3-Heights(TM) PDF Security Shell 4.8.25.2 (http://www.pdf-tools.com)</vt:lpwstr>
  </property>
</Properties>
</file>