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2"/>
        <w:gridCol w:w="5696"/>
      </w:tblGrid>
      <w:tr>
        <w:trPr>
          <w:trHeight w:val="1595" w:hRule="atLeast"/>
        </w:trPr>
        <w:tc>
          <w:tcPr>
            <w:tcW w:w="3302" w:type="dxa"/>
          </w:tcPr>
          <w:p>
            <w:pPr>
              <w:pStyle w:val="TableParagraph"/>
              <w:spacing w:line="242" w:lineRule="auto"/>
              <w:ind w:left="282" w:hanging="80"/>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TIỀN GIANG</w:t>
            </w:r>
          </w:p>
          <w:p>
            <w:pPr>
              <w:pStyle w:val="TableParagraph"/>
              <w:spacing w:before="2"/>
              <w:ind w:left="0" w:firstLine="0"/>
              <w:rPr>
                <w:sz w:val="7"/>
              </w:rPr>
            </w:pPr>
          </w:p>
          <w:p>
            <w:pPr>
              <w:pStyle w:val="TableParagraph"/>
              <w:spacing w:line="20" w:lineRule="exact"/>
              <w:ind w:left="861" w:firstLine="0"/>
              <w:rPr>
                <w:sz w:val="2"/>
              </w:rPr>
            </w:pPr>
            <w:r>
              <w:rPr>
                <w:sz w:val="2"/>
              </w:rPr>
              <mc:AlternateContent>
                <mc:Choice Requires="wps">
                  <w:drawing>
                    <wp:inline distT="0" distB="0" distL="0" distR="0">
                      <wp:extent cx="861694"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861694" cy="9525"/>
                                <a:chExt cx="861694" cy="9525"/>
                              </a:xfrm>
                            </wpg:grpSpPr>
                            <wps:wsp>
                              <wps:cNvPr id="2" name="Graphic 2"/>
                              <wps:cNvSpPr/>
                              <wps:spPr>
                                <a:xfrm>
                                  <a:off x="0" y="4762"/>
                                  <a:ext cx="861694" cy="1270"/>
                                </a:xfrm>
                                <a:custGeom>
                                  <a:avLst/>
                                  <a:gdLst/>
                                  <a:ahLst/>
                                  <a:cxnLst/>
                                  <a:rect l="l" t="t" r="r" b="b"/>
                                  <a:pathLst>
                                    <a:path w="861694" h="0">
                                      <a:moveTo>
                                        <a:pt x="0" y="0"/>
                                      </a:moveTo>
                                      <a:lnTo>
                                        <a:pt x="86169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7.850pt;height:.75pt;mso-position-horizontal-relative:char;mso-position-vertical-relative:line" id="docshapegroup1" coordorigin="0,0" coordsize="1357,15">
                      <v:line style="position:absolute" from="0,8" to="1357,8" stroked="true" strokeweight=".75pt" strokecolor="#000000">
                        <v:stroke dashstyle="solid"/>
                      </v:line>
                    </v:group>
                  </w:pict>
                </mc:Fallback>
              </mc:AlternateContent>
            </w:r>
            <w:r>
              <w:rPr>
                <w:sz w:val="2"/>
              </w:rPr>
            </w:r>
          </w:p>
          <w:p>
            <w:pPr>
              <w:pStyle w:val="TableParagraph"/>
              <w:spacing w:line="322" w:lineRule="exact" w:before="178"/>
              <w:ind w:left="50" w:firstLine="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16/2021/HS-PT Ngày: 03 - 3 - 2021</w:t>
            </w:r>
          </w:p>
        </w:tc>
        <w:tc>
          <w:tcPr>
            <w:tcW w:w="5696" w:type="dxa"/>
          </w:tcPr>
          <w:p>
            <w:pPr>
              <w:pStyle w:val="TableParagraph"/>
              <w:spacing w:line="289" w:lineRule="exact"/>
              <w:ind w:left="179" w:right="6" w:firstLine="0"/>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left="179" w:firstLine="0"/>
              <w:jc w:val="center"/>
              <w:rPr>
                <w:b/>
                <w:sz w:val="28"/>
              </w:rPr>
            </w:pPr>
            <w:r>
              <w:rPr/>
              <mc:AlternateContent>
                <mc:Choice Requires="wps">
                  <w:drawing>
                    <wp:anchor distT="0" distB="0" distL="0" distR="0" allowOverlap="1" layoutInCell="1" locked="0" behindDoc="1" simplePos="0" relativeHeight="487504384">
                      <wp:simplePos x="0" y="0"/>
                      <wp:positionH relativeFrom="column">
                        <wp:posOffset>751382</wp:posOffset>
                      </wp:positionH>
                      <wp:positionV relativeFrom="paragraph">
                        <wp:posOffset>223699</wp:posOffset>
                      </wp:positionV>
                      <wp:extent cx="2176780" cy="9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176780" cy="9525"/>
                                <a:chExt cx="2176780" cy="9525"/>
                              </a:xfrm>
                            </wpg:grpSpPr>
                            <wps:wsp>
                              <wps:cNvPr id="4" name="Graphic 4"/>
                              <wps:cNvSpPr/>
                              <wps:spPr>
                                <a:xfrm>
                                  <a:off x="0" y="4762"/>
                                  <a:ext cx="2176780" cy="1270"/>
                                </a:xfrm>
                                <a:custGeom>
                                  <a:avLst/>
                                  <a:gdLst/>
                                  <a:ahLst/>
                                  <a:cxnLst/>
                                  <a:rect l="l" t="t" r="r" b="b"/>
                                  <a:pathLst>
                                    <a:path w="2176780" h="0">
                                      <a:moveTo>
                                        <a:pt x="0" y="0"/>
                                      </a:moveTo>
                                      <a:lnTo>
                                        <a:pt x="217677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163956pt;margin-top:17.614157pt;width:171.4pt;height:.75pt;mso-position-horizontal-relative:column;mso-position-vertical-relative:paragraph;z-index:-15812096" id="docshapegroup2" coordorigin="1183,352" coordsize="3428,15">
                      <v:line style="position:absolute" from="1183,360" to="4611,360" stroked="true" strokeweight=".75pt" strokecolor="#000000">
                        <v:stroke dashstyle="solid"/>
                      </v:line>
                      <w10:wrap type="none"/>
                    </v:group>
                  </w:pict>
                </mc:Fallback>
              </mc:AlternateContent>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23"/>
        <w:ind w:left="0" w:firstLine="0"/>
        <w:jc w:val="left"/>
      </w:pPr>
    </w:p>
    <w:p>
      <w:pPr>
        <w:pStyle w:val="Heading1"/>
        <w:ind w:left="3861"/>
      </w:pPr>
      <w:r>
        <w:rPr/>
        <w:t>NHÂN</w:t>
      </w:r>
      <w:r>
        <w:rPr>
          <w:spacing w:val="-6"/>
        </w:rPr>
        <w:t> </w:t>
      </w:r>
      <w:r>
        <w:rPr>
          <w:spacing w:val="-4"/>
        </w:rPr>
        <w:t>DANH</w:t>
      </w:r>
    </w:p>
    <w:p>
      <w:pPr>
        <w:spacing w:line="328" w:lineRule="auto" w:before="120"/>
        <w:ind w:left="2373" w:right="759" w:hanging="1055"/>
        <w:jc w:val="left"/>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pStyle w:val="ListParagraph"/>
        <w:numPr>
          <w:ilvl w:val="0"/>
          <w:numId w:val="1"/>
        </w:numPr>
        <w:tabs>
          <w:tab w:pos="890" w:val="left" w:leader="none"/>
          <w:tab w:pos="2855" w:val="left" w:leader="none"/>
        </w:tabs>
        <w:spacing w:line="326" w:lineRule="auto" w:before="4" w:after="0"/>
        <w:ind w:left="728" w:right="2500"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b/>
          <w:sz w:val="28"/>
        </w:rPr>
        <w:t>Võ</w:t>
      </w:r>
      <w:r>
        <w:rPr>
          <w:b/>
          <w:spacing w:val="-2"/>
          <w:sz w:val="28"/>
        </w:rPr>
        <w:t> </w:t>
      </w:r>
      <w:r>
        <w:rPr>
          <w:b/>
          <w:sz w:val="28"/>
        </w:rPr>
        <w:t>Thanh</w:t>
      </w:r>
      <w:r>
        <w:rPr>
          <w:b/>
          <w:spacing w:val="-4"/>
          <w:sz w:val="28"/>
        </w:rPr>
        <w:t> </w:t>
      </w:r>
      <w:r>
        <w:rPr>
          <w:b/>
          <w:sz w:val="28"/>
        </w:rPr>
        <w:t>Bình</w:t>
      </w:r>
      <w:r>
        <w:rPr>
          <w:sz w:val="28"/>
        </w:rPr>
        <w:t>. </w:t>
      </w:r>
      <w:r>
        <w:rPr>
          <w:i/>
          <w:sz w:val="28"/>
        </w:rPr>
        <w:t>Các Thẩm phán:</w:t>
        <w:tab/>
      </w:r>
      <w:r>
        <w:rPr>
          <w:sz w:val="28"/>
        </w:rPr>
        <w:t>Ông </w:t>
      </w:r>
      <w:r>
        <w:rPr>
          <w:b/>
          <w:sz w:val="28"/>
        </w:rPr>
        <w:t>Võ Trung Hiếu.</w:t>
      </w:r>
    </w:p>
    <w:p>
      <w:pPr>
        <w:pStyle w:val="Heading1"/>
        <w:spacing w:before="6"/>
        <w:ind w:left="2855"/>
        <w:rPr>
          <w:b w:val="0"/>
        </w:rPr>
      </w:pPr>
      <w:r>
        <w:rPr>
          <w:b w:val="0"/>
        </w:rPr>
        <w:t>Ông</w:t>
      </w:r>
      <w:r>
        <w:rPr>
          <w:b w:val="0"/>
          <w:spacing w:val="-3"/>
        </w:rPr>
        <w:t> </w:t>
      </w:r>
      <w:r>
        <w:rPr/>
        <w:t>Nguyễn</w:t>
      </w:r>
      <w:r>
        <w:rPr>
          <w:spacing w:val="-4"/>
        </w:rPr>
        <w:t> </w:t>
      </w:r>
      <w:r>
        <w:rPr/>
        <w:t>Ngọc</w:t>
      </w:r>
      <w:r>
        <w:rPr>
          <w:spacing w:val="-4"/>
        </w:rPr>
        <w:t> </w:t>
      </w:r>
      <w:r>
        <w:rPr/>
        <w:t>Thái</w:t>
      </w:r>
      <w:r>
        <w:rPr>
          <w:spacing w:val="-2"/>
        </w:rPr>
        <w:t> </w:t>
      </w:r>
      <w:r>
        <w:rPr>
          <w:spacing w:val="-4"/>
        </w:rPr>
        <w:t>Dũng</w:t>
      </w:r>
      <w:r>
        <w:rPr>
          <w:b w:val="0"/>
          <w:spacing w:val="-4"/>
        </w:rPr>
        <w:t>.</w:t>
      </w:r>
    </w:p>
    <w:p>
      <w:pPr>
        <w:pStyle w:val="ListParagraph"/>
        <w:numPr>
          <w:ilvl w:val="0"/>
          <w:numId w:val="1"/>
        </w:numPr>
        <w:tabs>
          <w:tab w:pos="912" w:val="left" w:leader="none"/>
        </w:tabs>
        <w:spacing w:line="240" w:lineRule="auto" w:before="120" w:after="0"/>
        <w:ind w:left="162" w:right="148" w:firstLine="566"/>
        <w:jc w:val="both"/>
        <w:rPr>
          <w:b/>
          <w:i/>
          <w:sz w:val="28"/>
        </w:rPr>
      </w:pPr>
      <w:r>
        <w:rPr>
          <w:b/>
          <w:i/>
          <w:sz w:val="28"/>
        </w:rPr>
        <w:t>Thư ký phiên tòa</w:t>
      </w:r>
      <w:r>
        <w:rPr>
          <w:i/>
          <w:sz w:val="28"/>
        </w:rPr>
        <w:t>: </w:t>
      </w:r>
      <w:r>
        <w:rPr>
          <w:sz w:val="28"/>
        </w:rPr>
        <w:t>Ông </w:t>
      </w:r>
      <w:r>
        <w:rPr>
          <w:b/>
          <w:sz w:val="28"/>
        </w:rPr>
        <w:t>Lê Minh Thắm </w:t>
      </w:r>
      <w:r>
        <w:rPr>
          <w:sz w:val="28"/>
        </w:rPr>
        <w:t>- Thư ký Tòa án nhân dân tỉnh Tiền Giang.</w:t>
      </w:r>
    </w:p>
    <w:p>
      <w:pPr>
        <w:pStyle w:val="ListParagraph"/>
        <w:numPr>
          <w:ilvl w:val="0"/>
          <w:numId w:val="1"/>
        </w:numPr>
        <w:tabs>
          <w:tab w:pos="909" w:val="left" w:leader="none"/>
        </w:tabs>
        <w:spacing w:line="322" w:lineRule="exact" w:before="119" w:after="0"/>
        <w:ind w:left="909" w:right="0" w:hanging="181"/>
        <w:jc w:val="both"/>
        <w:rPr>
          <w:b/>
          <w:i/>
          <w:sz w:val="28"/>
        </w:rPr>
      </w:pPr>
      <w:r>
        <w:rPr>
          <w:b/>
          <w:i/>
          <w:sz w:val="28"/>
        </w:rPr>
        <w:t>Đại</w:t>
      </w:r>
      <w:r>
        <w:rPr>
          <w:b/>
          <w:i/>
          <w:spacing w:val="14"/>
          <w:sz w:val="28"/>
        </w:rPr>
        <w:t> </w:t>
      </w:r>
      <w:r>
        <w:rPr>
          <w:b/>
          <w:i/>
          <w:sz w:val="28"/>
        </w:rPr>
        <w:t>diện</w:t>
      </w:r>
      <w:r>
        <w:rPr>
          <w:b/>
          <w:i/>
          <w:spacing w:val="16"/>
          <w:sz w:val="28"/>
        </w:rPr>
        <w:t> </w:t>
      </w:r>
      <w:r>
        <w:rPr>
          <w:b/>
          <w:i/>
          <w:sz w:val="28"/>
        </w:rPr>
        <w:t>Viện</w:t>
      </w:r>
      <w:r>
        <w:rPr>
          <w:b/>
          <w:i/>
          <w:spacing w:val="16"/>
          <w:sz w:val="28"/>
        </w:rPr>
        <w:t> </w:t>
      </w:r>
      <w:r>
        <w:rPr>
          <w:b/>
          <w:i/>
          <w:sz w:val="28"/>
        </w:rPr>
        <w:t>kiểm</w:t>
      </w:r>
      <w:r>
        <w:rPr>
          <w:b/>
          <w:i/>
          <w:spacing w:val="17"/>
          <w:sz w:val="28"/>
        </w:rPr>
        <w:t> </w:t>
      </w:r>
      <w:r>
        <w:rPr>
          <w:b/>
          <w:i/>
          <w:sz w:val="28"/>
        </w:rPr>
        <w:t>sát</w:t>
      </w:r>
      <w:r>
        <w:rPr>
          <w:b/>
          <w:i/>
          <w:spacing w:val="17"/>
          <w:sz w:val="28"/>
        </w:rPr>
        <w:t> </w:t>
      </w:r>
      <w:r>
        <w:rPr>
          <w:b/>
          <w:i/>
          <w:sz w:val="28"/>
        </w:rPr>
        <w:t>nhân</w:t>
      </w:r>
      <w:r>
        <w:rPr>
          <w:b/>
          <w:i/>
          <w:spacing w:val="13"/>
          <w:sz w:val="28"/>
        </w:rPr>
        <w:t> </w:t>
      </w:r>
      <w:r>
        <w:rPr>
          <w:b/>
          <w:i/>
          <w:sz w:val="28"/>
        </w:rPr>
        <w:t>dân</w:t>
      </w:r>
      <w:r>
        <w:rPr>
          <w:b/>
          <w:i/>
          <w:spacing w:val="12"/>
          <w:sz w:val="28"/>
        </w:rPr>
        <w:t> </w:t>
      </w:r>
      <w:r>
        <w:rPr>
          <w:b/>
          <w:i/>
          <w:sz w:val="28"/>
        </w:rPr>
        <w:t>tỉnh</w:t>
      </w:r>
      <w:r>
        <w:rPr>
          <w:b/>
          <w:i/>
          <w:spacing w:val="13"/>
          <w:sz w:val="28"/>
        </w:rPr>
        <w:t> </w:t>
      </w:r>
      <w:r>
        <w:rPr>
          <w:b/>
          <w:i/>
          <w:sz w:val="28"/>
        </w:rPr>
        <w:t>Tiền</w:t>
      </w:r>
      <w:r>
        <w:rPr>
          <w:b/>
          <w:i/>
          <w:spacing w:val="16"/>
          <w:sz w:val="28"/>
        </w:rPr>
        <w:t> </w:t>
      </w:r>
      <w:r>
        <w:rPr>
          <w:b/>
          <w:i/>
          <w:sz w:val="28"/>
        </w:rPr>
        <w:t>Giang</w:t>
      </w:r>
      <w:r>
        <w:rPr>
          <w:b/>
          <w:i/>
          <w:spacing w:val="17"/>
          <w:sz w:val="28"/>
        </w:rPr>
        <w:t> </w:t>
      </w:r>
      <w:r>
        <w:rPr>
          <w:b/>
          <w:i/>
          <w:sz w:val="28"/>
        </w:rPr>
        <w:t>tham</w:t>
      </w:r>
      <w:r>
        <w:rPr>
          <w:b/>
          <w:i/>
          <w:spacing w:val="20"/>
          <w:sz w:val="28"/>
        </w:rPr>
        <w:t> </w:t>
      </w:r>
      <w:r>
        <w:rPr>
          <w:b/>
          <w:i/>
          <w:sz w:val="28"/>
        </w:rPr>
        <w:t>gia</w:t>
      </w:r>
      <w:r>
        <w:rPr>
          <w:b/>
          <w:i/>
          <w:spacing w:val="17"/>
          <w:sz w:val="28"/>
        </w:rPr>
        <w:t> </w:t>
      </w:r>
      <w:r>
        <w:rPr>
          <w:b/>
          <w:i/>
          <w:sz w:val="28"/>
        </w:rPr>
        <w:t>phiên</w:t>
      </w:r>
      <w:r>
        <w:rPr>
          <w:b/>
          <w:i/>
          <w:spacing w:val="16"/>
          <w:sz w:val="28"/>
        </w:rPr>
        <w:t> </w:t>
      </w:r>
      <w:r>
        <w:rPr>
          <w:b/>
          <w:i/>
          <w:spacing w:val="-4"/>
          <w:sz w:val="28"/>
        </w:rPr>
        <w:t>tòa</w:t>
      </w:r>
      <w:r>
        <w:rPr>
          <w:i/>
          <w:spacing w:val="-4"/>
          <w:sz w:val="28"/>
        </w:rPr>
        <w:t>:</w:t>
      </w:r>
    </w:p>
    <w:p>
      <w:pPr>
        <w:spacing w:before="0"/>
        <w:ind w:left="162" w:right="0" w:firstLine="0"/>
        <w:jc w:val="both"/>
        <w:rPr>
          <w:sz w:val="28"/>
        </w:rPr>
      </w:pPr>
      <w:r>
        <w:rPr>
          <w:sz w:val="28"/>
        </w:rPr>
        <w:t>Bà</w:t>
      </w:r>
      <w:r>
        <w:rPr>
          <w:spacing w:val="-3"/>
          <w:sz w:val="28"/>
        </w:rPr>
        <w:t> </w:t>
      </w:r>
      <w:r>
        <w:rPr>
          <w:b/>
          <w:sz w:val="28"/>
        </w:rPr>
        <w:t>Đỗ</w:t>
      </w:r>
      <w:r>
        <w:rPr>
          <w:b/>
          <w:spacing w:val="-3"/>
          <w:sz w:val="28"/>
        </w:rPr>
        <w:t> </w:t>
      </w:r>
      <w:r>
        <w:rPr>
          <w:b/>
          <w:sz w:val="28"/>
        </w:rPr>
        <w:t>Thị</w:t>
      </w:r>
      <w:r>
        <w:rPr>
          <w:b/>
          <w:spacing w:val="-2"/>
          <w:sz w:val="28"/>
        </w:rPr>
        <w:t> </w:t>
      </w:r>
      <w:r>
        <w:rPr>
          <w:b/>
          <w:sz w:val="28"/>
        </w:rPr>
        <w:t>Phương</w:t>
      </w:r>
      <w:r>
        <w:rPr>
          <w:b/>
          <w:spacing w:val="-5"/>
          <w:sz w:val="28"/>
        </w:rPr>
        <w:t> </w:t>
      </w:r>
      <w:r>
        <w:rPr>
          <w:b/>
          <w:sz w:val="28"/>
        </w:rPr>
        <w:t>Thảo</w:t>
      </w:r>
      <w:r>
        <w:rPr>
          <w:sz w:val="28"/>
        </w:rPr>
        <w:t>,</w:t>
      </w:r>
      <w:r>
        <w:rPr>
          <w:spacing w:val="-3"/>
          <w:sz w:val="28"/>
        </w:rPr>
        <w:t> </w:t>
      </w:r>
      <w:r>
        <w:rPr>
          <w:sz w:val="28"/>
        </w:rPr>
        <w:t>Kiểm</w:t>
      </w:r>
      <w:r>
        <w:rPr>
          <w:spacing w:val="-6"/>
          <w:sz w:val="28"/>
        </w:rPr>
        <w:t> </w:t>
      </w:r>
      <w:r>
        <w:rPr>
          <w:sz w:val="28"/>
        </w:rPr>
        <w:t>sát</w:t>
      </w:r>
      <w:r>
        <w:rPr>
          <w:spacing w:val="-1"/>
          <w:sz w:val="28"/>
        </w:rPr>
        <w:t> </w:t>
      </w:r>
      <w:r>
        <w:rPr>
          <w:spacing w:val="-2"/>
          <w:sz w:val="28"/>
        </w:rPr>
        <w:t>viên.</w:t>
      </w:r>
    </w:p>
    <w:p>
      <w:pPr>
        <w:pStyle w:val="BodyText"/>
        <w:spacing w:before="122"/>
        <w:ind w:right="145"/>
      </w:pPr>
      <w:r>
        <w:rPr/>
        <w:t>Ngày 03 tháng 3 năm 2021, tại trụ sở Toà án nhân dân tỉnh Tiền Giang xét xử phúc thẩm công khai</w:t>
      </w:r>
      <w:r>
        <w:rPr>
          <w:spacing w:val="-18"/>
        </w:rPr>
        <w:t> </w:t>
      </w:r>
      <w:r>
        <w:rPr/>
        <w:t>vụ án hình sự phúc thẩm thụ lý số: 128/2020/TLPT-HS ngày 11 tháng 12 năm 2020 đối với bị cáo Nguyễn Văn H và bị cáo Nguyễn Minh Tr do có kháng cáo của các bị cáo đối với Bản án hình sự sơ thẩm số 47/2020/HS-ST ngày 03 tháng 11 năm 2020 của Tòa án nhân dân thị xã GC,</w:t>
      </w:r>
      <w:r>
        <w:rPr>
          <w:spacing w:val="80"/>
        </w:rPr>
        <w:t> </w:t>
      </w:r>
      <w:r>
        <w:rPr/>
        <w:t>tỉnh Tiền Giang.</w:t>
      </w:r>
    </w:p>
    <w:p>
      <w:pPr>
        <w:pStyle w:val="ListParagraph"/>
        <w:numPr>
          <w:ilvl w:val="0"/>
          <w:numId w:val="1"/>
        </w:numPr>
        <w:tabs>
          <w:tab w:pos="863" w:val="left" w:leader="none"/>
        </w:tabs>
        <w:spacing w:line="240" w:lineRule="auto" w:before="118" w:after="0"/>
        <w:ind w:left="863" w:right="0" w:hanging="162"/>
        <w:jc w:val="both"/>
        <w:rPr>
          <w:i/>
          <w:sz w:val="28"/>
        </w:rPr>
      </w:pPr>
      <w:r>
        <w:rPr>
          <w:i/>
          <w:sz w:val="28"/>
        </w:rPr>
        <w:t>Các</w:t>
      </w:r>
      <w:r>
        <w:rPr>
          <w:i/>
          <w:spacing w:val="-7"/>
          <w:sz w:val="28"/>
        </w:rPr>
        <w:t> </w:t>
      </w:r>
      <w:r>
        <w:rPr>
          <w:i/>
          <w:sz w:val="28"/>
        </w:rPr>
        <w:t>bị</w:t>
      </w:r>
      <w:r>
        <w:rPr>
          <w:i/>
          <w:spacing w:val="-2"/>
          <w:sz w:val="28"/>
        </w:rPr>
        <w:t> </w:t>
      </w:r>
      <w:r>
        <w:rPr>
          <w:i/>
          <w:sz w:val="28"/>
        </w:rPr>
        <w:t>cáo</w:t>
      </w:r>
      <w:r>
        <w:rPr>
          <w:i/>
          <w:spacing w:val="-5"/>
          <w:sz w:val="28"/>
        </w:rPr>
        <w:t> </w:t>
      </w:r>
      <w:r>
        <w:rPr>
          <w:i/>
          <w:sz w:val="28"/>
        </w:rPr>
        <w:t>có</w:t>
      </w:r>
      <w:r>
        <w:rPr>
          <w:i/>
          <w:spacing w:val="-1"/>
          <w:sz w:val="28"/>
        </w:rPr>
        <w:t> </w:t>
      </w:r>
      <w:r>
        <w:rPr>
          <w:i/>
          <w:sz w:val="28"/>
        </w:rPr>
        <w:t>kháng </w:t>
      </w:r>
      <w:r>
        <w:rPr>
          <w:i/>
          <w:spacing w:val="-4"/>
          <w:sz w:val="28"/>
        </w:rPr>
        <w:t>cáo:</w:t>
      </w:r>
    </w:p>
    <w:p>
      <w:pPr>
        <w:pStyle w:val="ListParagraph"/>
        <w:numPr>
          <w:ilvl w:val="0"/>
          <w:numId w:val="2"/>
        </w:numPr>
        <w:tabs>
          <w:tab w:pos="1002" w:val="left" w:leader="none"/>
        </w:tabs>
        <w:spacing w:line="240" w:lineRule="auto" w:before="122" w:after="0"/>
        <w:ind w:left="162" w:right="143" w:firstLine="539"/>
        <w:jc w:val="both"/>
        <w:rPr>
          <w:sz w:val="28"/>
        </w:rPr>
      </w:pPr>
      <w:r>
        <w:rPr>
          <w:b/>
          <w:sz w:val="28"/>
        </w:rPr>
        <w:t>Nguyễn Văn H</w:t>
      </w:r>
      <w:r>
        <w:rPr>
          <w:sz w:val="28"/>
        </w:rPr>
        <w:t>, sinh ngày 01/02/2003, tại tỉnh Tiền Giang; Nơi cư trú: ấp HB, xã BN, huyện CGĐ, tỉnh Tiền Giang; Giới tính: Nam; Nghề nghiệp: Không; Quốc tịch: Việt Nam; Dân tộc: Kinh; Tôn giáo: Không; Trình độ học vấn: Không biết chữ; Con ông Nguyễn Văn L và bà Thạch V; Vợ, con: chưa có; Tiền án: Không; Tiền sự: 01 lần. Ngày 27/02/2020 đã thực hiện hành vi trộm</w:t>
      </w:r>
      <w:r>
        <w:rPr>
          <w:spacing w:val="40"/>
          <w:sz w:val="28"/>
        </w:rPr>
        <w:t> </w:t>
      </w:r>
      <w:r>
        <w:rPr>
          <w:sz w:val="28"/>
        </w:rPr>
        <w:t>cắp tài sản tại khu phố HT, thị trấn TH, huyện CGĐ, tỉnh Tiền Giang. Ngày 02/3/2020, bị Công an thị trấn TH, huyện CGĐ ra Quyết định xử phạt vi phạm hành chính số 0000003/QĐ-XPHC xử</w:t>
      </w:r>
      <w:r>
        <w:rPr>
          <w:spacing w:val="-1"/>
          <w:sz w:val="28"/>
        </w:rPr>
        <w:t> </w:t>
      </w:r>
      <w:r>
        <w:rPr>
          <w:sz w:val="28"/>
        </w:rPr>
        <w:t>phạt Nguyễn Văn H</w:t>
      </w:r>
      <w:r>
        <w:rPr>
          <w:spacing w:val="-2"/>
          <w:sz w:val="28"/>
        </w:rPr>
        <w:t> </w:t>
      </w:r>
      <w:r>
        <w:rPr>
          <w:sz w:val="28"/>
        </w:rPr>
        <w:t>số tiền 750.000 đồng về hành vi trộm cắp tài sản, đã nộp phạt xong vào cùng ngày; Bị cáo tại ngoại,</w:t>
      </w:r>
      <w:r>
        <w:rPr>
          <w:spacing w:val="40"/>
          <w:sz w:val="28"/>
        </w:rPr>
        <w:t> </w:t>
      </w:r>
      <w:r>
        <w:rPr>
          <w:sz w:val="28"/>
        </w:rPr>
        <w:t>có mặt tại phiên tòa.</w:t>
      </w:r>
    </w:p>
    <w:p>
      <w:pPr>
        <w:pStyle w:val="ListParagraph"/>
        <w:numPr>
          <w:ilvl w:val="1"/>
          <w:numId w:val="2"/>
        </w:numPr>
        <w:tabs>
          <w:tab w:pos="905" w:val="left" w:leader="none"/>
        </w:tabs>
        <w:spacing w:line="240" w:lineRule="auto" w:before="119" w:after="0"/>
        <w:ind w:left="162" w:right="147" w:firstLine="566"/>
        <w:jc w:val="left"/>
        <w:rPr>
          <w:sz w:val="28"/>
        </w:rPr>
      </w:pPr>
      <w:r>
        <w:rPr>
          <w:i/>
          <w:sz w:val="28"/>
        </w:rPr>
        <w:t>Người đại diện hợp pháp cho bị cáo H: </w:t>
      </w:r>
      <w:r>
        <w:rPr>
          <w:sz w:val="28"/>
        </w:rPr>
        <w:t>Bà </w:t>
      </w:r>
      <w:r>
        <w:rPr>
          <w:b/>
          <w:sz w:val="28"/>
        </w:rPr>
        <w:t>Trần Thị Thu Th</w:t>
      </w:r>
      <w:r>
        <w:rPr>
          <w:sz w:val="28"/>
        </w:rPr>
        <w:t>, sinh năm </w:t>
      </w:r>
      <w:r>
        <w:rPr>
          <w:spacing w:val="-4"/>
          <w:sz w:val="28"/>
        </w:rPr>
        <w:t>1958.</w:t>
      </w:r>
    </w:p>
    <w:p>
      <w:pPr>
        <w:pStyle w:val="BodyText"/>
        <w:spacing w:before="123"/>
        <w:ind w:left="728" w:firstLine="0"/>
        <w:jc w:val="left"/>
      </w:pPr>
      <w:r>
        <w:rPr/>
        <w:t>Nơi</w:t>
      </w:r>
      <w:r>
        <w:rPr>
          <w:spacing w:val="-9"/>
        </w:rPr>
        <w:t> </w:t>
      </w:r>
      <w:r>
        <w:rPr/>
        <w:t>cư</w:t>
      </w:r>
      <w:r>
        <w:rPr>
          <w:spacing w:val="-10"/>
        </w:rPr>
        <w:t> </w:t>
      </w:r>
      <w:r>
        <w:rPr/>
        <w:t>trú:</w:t>
      </w:r>
      <w:r>
        <w:rPr>
          <w:spacing w:val="-8"/>
        </w:rPr>
        <w:t> </w:t>
      </w:r>
      <w:r>
        <w:rPr/>
        <w:t>ấp</w:t>
      </w:r>
      <w:r>
        <w:rPr>
          <w:spacing w:val="-2"/>
        </w:rPr>
        <w:t> </w:t>
      </w:r>
      <w:r>
        <w:rPr/>
        <w:t>HB,</w:t>
      </w:r>
      <w:r>
        <w:rPr>
          <w:spacing w:val="-5"/>
        </w:rPr>
        <w:t> </w:t>
      </w:r>
      <w:r>
        <w:rPr/>
        <w:t>xã</w:t>
      </w:r>
      <w:r>
        <w:rPr>
          <w:spacing w:val="-6"/>
        </w:rPr>
        <w:t> </w:t>
      </w:r>
      <w:r>
        <w:rPr/>
        <w:t>BN,</w:t>
      </w:r>
      <w:r>
        <w:rPr>
          <w:spacing w:val="-4"/>
        </w:rPr>
        <w:t> </w:t>
      </w:r>
      <w:r>
        <w:rPr/>
        <w:t>huyện</w:t>
      </w:r>
      <w:r>
        <w:rPr>
          <w:spacing w:val="-3"/>
        </w:rPr>
        <w:t> </w:t>
      </w:r>
      <w:r>
        <w:rPr/>
        <w:t>CGĐ,</w:t>
      </w:r>
      <w:r>
        <w:rPr>
          <w:spacing w:val="-4"/>
        </w:rPr>
        <w:t> </w:t>
      </w:r>
      <w:r>
        <w:rPr/>
        <w:t>tỉnh</w:t>
      </w:r>
      <w:r>
        <w:rPr>
          <w:spacing w:val="-2"/>
        </w:rPr>
        <w:t> </w:t>
      </w:r>
      <w:r>
        <w:rPr/>
        <w:t>Tiền</w:t>
      </w:r>
      <w:r>
        <w:rPr>
          <w:spacing w:val="-2"/>
        </w:rPr>
        <w:t> Giang</w:t>
      </w:r>
    </w:p>
    <w:p>
      <w:pPr>
        <w:pStyle w:val="ListParagraph"/>
        <w:numPr>
          <w:ilvl w:val="1"/>
          <w:numId w:val="2"/>
        </w:numPr>
        <w:tabs>
          <w:tab w:pos="907" w:val="left" w:leader="none"/>
        </w:tabs>
        <w:spacing w:line="240" w:lineRule="auto" w:before="119" w:after="0"/>
        <w:ind w:left="162" w:right="147" w:firstLine="566"/>
        <w:jc w:val="left"/>
        <w:rPr>
          <w:sz w:val="28"/>
        </w:rPr>
      </w:pPr>
      <w:r>
        <w:rPr>
          <w:i/>
          <w:sz w:val="28"/>
        </w:rPr>
        <w:t>Người bào chữa: </w:t>
      </w:r>
      <w:r>
        <w:rPr>
          <w:sz w:val="28"/>
        </w:rPr>
        <w:t>ông </w:t>
      </w:r>
      <w:r>
        <w:rPr>
          <w:b/>
          <w:sz w:val="28"/>
        </w:rPr>
        <w:t>Hoàng Thanh Đ </w:t>
      </w:r>
      <w:r>
        <w:rPr>
          <w:sz w:val="28"/>
        </w:rPr>
        <w:t>– Trợ giúp viên pháp lý – Trung tâm trợ giúp pháp lý Nhà nước tỉnh Tiền Giang.</w:t>
      </w:r>
    </w:p>
    <w:p>
      <w:pPr>
        <w:spacing w:after="0" w:line="240" w:lineRule="auto"/>
        <w:jc w:val="left"/>
        <w:rPr>
          <w:sz w:val="28"/>
        </w:rPr>
        <w:sectPr>
          <w:type w:val="continuous"/>
          <w:pgSz w:w="11910" w:h="16850"/>
          <w:pgMar w:top="1120" w:bottom="280" w:left="1540" w:right="980"/>
        </w:sectPr>
      </w:pPr>
    </w:p>
    <w:p>
      <w:pPr>
        <w:pStyle w:val="ListParagraph"/>
        <w:numPr>
          <w:ilvl w:val="0"/>
          <w:numId w:val="2"/>
        </w:numPr>
        <w:tabs>
          <w:tab w:pos="1038" w:val="left" w:leader="none"/>
        </w:tabs>
        <w:spacing w:line="240" w:lineRule="auto" w:before="65" w:after="0"/>
        <w:ind w:left="162" w:right="145" w:firstLine="566"/>
        <w:jc w:val="both"/>
        <w:rPr>
          <w:sz w:val="28"/>
        </w:rPr>
      </w:pPr>
      <w:r>
        <w:rPr>
          <w:b/>
          <w:sz w:val="28"/>
        </w:rPr>
        <w:t>Nguyễn Minh Tr</w:t>
      </w:r>
      <w:r>
        <w:rPr>
          <w:sz w:val="28"/>
        </w:rPr>
        <w:t>, sinh năm 1990, tại tỉnh Tiền Giang; Nơi cư trú: ấp HB,</w:t>
      </w:r>
      <w:r>
        <w:rPr>
          <w:spacing w:val="-4"/>
          <w:sz w:val="28"/>
        </w:rPr>
        <w:t> </w:t>
      </w:r>
      <w:r>
        <w:rPr>
          <w:sz w:val="28"/>
        </w:rPr>
        <w:t>xã</w:t>
      </w:r>
      <w:r>
        <w:rPr>
          <w:spacing w:val="-3"/>
          <w:sz w:val="28"/>
        </w:rPr>
        <w:t> </w:t>
      </w:r>
      <w:r>
        <w:rPr>
          <w:sz w:val="28"/>
        </w:rPr>
        <w:t>BN,</w:t>
      </w:r>
      <w:r>
        <w:rPr>
          <w:spacing w:val="-4"/>
          <w:sz w:val="28"/>
        </w:rPr>
        <w:t> </w:t>
      </w:r>
      <w:r>
        <w:rPr>
          <w:sz w:val="28"/>
        </w:rPr>
        <w:t>huyện</w:t>
      </w:r>
      <w:r>
        <w:rPr>
          <w:spacing w:val="-2"/>
          <w:sz w:val="28"/>
        </w:rPr>
        <w:t> </w:t>
      </w:r>
      <w:r>
        <w:rPr>
          <w:sz w:val="28"/>
        </w:rPr>
        <w:t>CGĐ,</w:t>
      </w:r>
      <w:r>
        <w:rPr>
          <w:spacing w:val="-4"/>
          <w:sz w:val="28"/>
        </w:rPr>
        <w:t> </w:t>
      </w:r>
      <w:r>
        <w:rPr>
          <w:sz w:val="28"/>
        </w:rPr>
        <w:t>tỉnh</w:t>
      </w:r>
      <w:r>
        <w:rPr>
          <w:spacing w:val="-2"/>
          <w:sz w:val="28"/>
        </w:rPr>
        <w:t> </w:t>
      </w:r>
      <w:r>
        <w:rPr>
          <w:sz w:val="28"/>
        </w:rPr>
        <w:t>Tiền</w:t>
      </w:r>
      <w:r>
        <w:rPr>
          <w:spacing w:val="-2"/>
          <w:sz w:val="28"/>
        </w:rPr>
        <w:t> </w:t>
      </w:r>
      <w:r>
        <w:rPr>
          <w:sz w:val="28"/>
        </w:rPr>
        <w:t>Giang;</w:t>
      </w:r>
      <w:r>
        <w:rPr>
          <w:spacing w:val="-4"/>
          <w:sz w:val="28"/>
        </w:rPr>
        <w:t> </w:t>
      </w:r>
      <w:r>
        <w:rPr>
          <w:sz w:val="28"/>
        </w:rPr>
        <w:t>Giới</w:t>
      </w:r>
      <w:r>
        <w:rPr>
          <w:spacing w:val="-2"/>
          <w:sz w:val="28"/>
        </w:rPr>
        <w:t> </w:t>
      </w:r>
      <w:r>
        <w:rPr>
          <w:sz w:val="28"/>
        </w:rPr>
        <w:t>tính:</w:t>
      </w:r>
      <w:r>
        <w:rPr>
          <w:spacing w:val="-2"/>
          <w:sz w:val="28"/>
        </w:rPr>
        <w:t> </w:t>
      </w:r>
      <w:r>
        <w:rPr>
          <w:sz w:val="28"/>
        </w:rPr>
        <w:t>Nam;</w:t>
      </w:r>
      <w:r>
        <w:rPr>
          <w:spacing w:val="-2"/>
          <w:sz w:val="28"/>
        </w:rPr>
        <w:t> </w:t>
      </w:r>
      <w:r>
        <w:rPr>
          <w:sz w:val="28"/>
        </w:rPr>
        <w:t>Quốc</w:t>
      </w:r>
      <w:r>
        <w:rPr>
          <w:spacing w:val="-3"/>
          <w:sz w:val="28"/>
        </w:rPr>
        <w:t> </w:t>
      </w:r>
      <w:r>
        <w:rPr>
          <w:sz w:val="28"/>
        </w:rPr>
        <w:t>tịch:</w:t>
      </w:r>
      <w:r>
        <w:rPr>
          <w:spacing w:val="-2"/>
          <w:sz w:val="28"/>
        </w:rPr>
        <w:t> </w:t>
      </w:r>
      <w:r>
        <w:rPr>
          <w:sz w:val="28"/>
        </w:rPr>
        <w:t>Việt</w:t>
      </w:r>
      <w:r>
        <w:rPr>
          <w:spacing w:val="-2"/>
          <w:sz w:val="28"/>
        </w:rPr>
        <w:t> </w:t>
      </w:r>
      <w:r>
        <w:rPr>
          <w:sz w:val="28"/>
        </w:rPr>
        <w:t>Nam; Dân tộc: Kinh; Tôn giáo: Không; Nghề nghiệp: Làm thuê; Trình độ học vấn: 10/12;</w:t>
      </w:r>
      <w:r>
        <w:rPr>
          <w:spacing w:val="-1"/>
          <w:sz w:val="28"/>
        </w:rPr>
        <w:t> </w:t>
      </w:r>
      <w:r>
        <w:rPr>
          <w:sz w:val="28"/>
        </w:rPr>
        <w:t>Con</w:t>
      </w:r>
      <w:r>
        <w:rPr>
          <w:spacing w:val="-1"/>
          <w:sz w:val="28"/>
        </w:rPr>
        <w:t> </w:t>
      </w:r>
      <w:r>
        <w:rPr>
          <w:sz w:val="28"/>
        </w:rPr>
        <w:t>ông: Nguyễn</w:t>
      </w:r>
      <w:r>
        <w:rPr>
          <w:spacing w:val="-1"/>
          <w:sz w:val="28"/>
        </w:rPr>
        <w:t> </w:t>
      </w:r>
      <w:r>
        <w:rPr>
          <w:sz w:val="28"/>
        </w:rPr>
        <w:t>Văn</w:t>
      </w:r>
      <w:r>
        <w:rPr>
          <w:spacing w:val="-1"/>
          <w:sz w:val="28"/>
        </w:rPr>
        <w:t> </w:t>
      </w:r>
      <w:r>
        <w:rPr>
          <w:sz w:val="28"/>
        </w:rPr>
        <w:t>O</w:t>
      </w:r>
      <w:r>
        <w:rPr>
          <w:spacing w:val="-4"/>
          <w:sz w:val="28"/>
        </w:rPr>
        <w:t> </w:t>
      </w:r>
      <w:r>
        <w:rPr>
          <w:sz w:val="28"/>
        </w:rPr>
        <w:t>và</w:t>
      </w:r>
      <w:r>
        <w:rPr>
          <w:spacing w:val="-2"/>
          <w:sz w:val="28"/>
        </w:rPr>
        <w:t> </w:t>
      </w:r>
      <w:r>
        <w:rPr>
          <w:sz w:val="28"/>
        </w:rPr>
        <w:t>bà</w:t>
      </w:r>
      <w:r>
        <w:rPr>
          <w:spacing w:val="-2"/>
          <w:sz w:val="28"/>
        </w:rPr>
        <w:t> </w:t>
      </w:r>
      <w:r>
        <w:rPr>
          <w:sz w:val="28"/>
        </w:rPr>
        <w:t>Trần</w:t>
      </w:r>
      <w:r>
        <w:rPr>
          <w:spacing w:val="-1"/>
          <w:sz w:val="28"/>
        </w:rPr>
        <w:t> </w:t>
      </w:r>
      <w:r>
        <w:rPr>
          <w:sz w:val="28"/>
        </w:rPr>
        <w:t>Thị</w:t>
      </w:r>
      <w:r>
        <w:rPr>
          <w:spacing w:val="-2"/>
          <w:sz w:val="28"/>
        </w:rPr>
        <w:t> </w:t>
      </w:r>
      <w:r>
        <w:rPr>
          <w:sz w:val="28"/>
        </w:rPr>
        <w:t>H;</w:t>
      </w:r>
      <w:r>
        <w:rPr>
          <w:spacing w:val="-2"/>
          <w:sz w:val="28"/>
        </w:rPr>
        <w:t> </w:t>
      </w:r>
      <w:r>
        <w:rPr>
          <w:sz w:val="28"/>
        </w:rPr>
        <w:t>Vợ:</w:t>
      </w:r>
      <w:r>
        <w:rPr>
          <w:spacing w:val="-2"/>
          <w:sz w:val="28"/>
        </w:rPr>
        <w:t> </w:t>
      </w:r>
      <w:r>
        <w:rPr>
          <w:sz w:val="28"/>
        </w:rPr>
        <w:t>Võ</w:t>
      </w:r>
      <w:r>
        <w:rPr>
          <w:spacing w:val="-1"/>
          <w:sz w:val="28"/>
        </w:rPr>
        <w:t> </w:t>
      </w:r>
      <w:r>
        <w:rPr>
          <w:sz w:val="28"/>
        </w:rPr>
        <w:t>Thị</w:t>
      </w:r>
      <w:r>
        <w:rPr>
          <w:spacing w:val="-2"/>
          <w:sz w:val="28"/>
        </w:rPr>
        <w:t> </w:t>
      </w:r>
      <w:r>
        <w:rPr>
          <w:sz w:val="28"/>
        </w:rPr>
        <w:t>Mỹ</w:t>
      </w:r>
      <w:r>
        <w:rPr>
          <w:spacing w:val="-4"/>
          <w:sz w:val="28"/>
        </w:rPr>
        <w:t> </w:t>
      </w:r>
      <w:r>
        <w:rPr>
          <w:sz w:val="28"/>
        </w:rPr>
        <w:t>H1,</w:t>
      </w:r>
      <w:r>
        <w:rPr>
          <w:spacing w:val="-3"/>
          <w:sz w:val="28"/>
        </w:rPr>
        <w:t> </w:t>
      </w:r>
      <w:r>
        <w:rPr>
          <w:sz w:val="28"/>
        </w:rPr>
        <w:t>sinh</w:t>
      </w:r>
      <w:r>
        <w:rPr>
          <w:spacing w:val="-1"/>
          <w:sz w:val="28"/>
        </w:rPr>
        <w:t> </w:t>
      </w:r>
      <w:r>
        <w:rPr>
          <w:sz w:val="28"/>
        </w:rPr>
        <w:t>năm 1992. Con: Chưa có; Tiền án, tiền sự: Không; Bị cáo tại ngoại, có mặt tại phiên </w:t>
      </w:r>
      <w:r>
        <w:rPr>
          <w:spacing w:val="-4"/>
          <w:sz w:val="28"/>
        </w:rPr>
        <w:t>tòa.</w:t>
      </w:r>
    </w:p>
    <w:p>
      <w:pPr>
        <w:spacing w:line="240" w:lineRule="auto" w:before="120"/>
        <w:ind w:left="162" w:right="147" w:firstLine="566"/>
        <w:jc w:val="both"/>
        <w:rPr>
          <w:i/>
          <w:sz w:val="28"/>
        </w:rPr>
      </w:pPr>
      <w:r>
        <w:rPr>
          <w:i/>
          <w:sz w:val="28"/>
        </w:rPr>
        <w:t>Ngoài ra, trong vụ án có 01 bị cáo, 01 người bị hại, 03 người có quyền lợi,</w:t>
      </w:r>
      <w:r>
        <w:rPr>
          <w:i/>
          <w:sz w:val="28"/>
        </w:rPr>
        <w:t> nghĩa vụ liên quan nhưng không có kháng cáo; không có liên quan đến kháng </w:t>
      </w:r>
      <w:r>
        <w:rPr>
          <w:i/>
          <w:spacing w:val="-4"/>
          <w:sz w:val="28"/>
        </w:rPr>
        <w:t>nghị.</w:t>
      </w:r>
    </w:p>
    <w:p>
      <w:pPr>
        <w:pStyle w:val="Heading1"/>
        <w:spacing w:before="126"/>
        <w:ind w:right="3"/>
        <w:jc w:val="center"/>
      </w:pPr>
      <w:r>
        <w:rPr/>
        <w:t>NỘI</w:t>
      </w:r>
      <w:r>
        <w:rPr>
          <w:spacing w:val="-3"/>
        </w:rPr>
        <w:t> </w:t>
      </w:r>
      <w:r>
        <w:rPr/>
        <w:t>DUNG</w:t>
      </w:r>
      <w:r>
        <w:rPr>
          <w:spacing w:val="-4"/>
        </w:rPr>
        <w:t> </w:t>
      </w:r>
      <w:r>
        <w:rPr/>
        <w:t>VỤ</w:t>
      </w:r>
      <w:r>
        <w:rPr>
          <w:spacing w:val="-4"/>
        </w:rPr>
        <w:t> </w:t>
      </w:r>
      <w:r>
        <w:rPr>
          <w:spacing w:val="-5"/>
        </w:rPr>
        <w:t>ÁN:</w:t>
      </w:r>
    </w:p>
    <w:p>
      <w:pPr>
        <w:pStyle w:val="BodyText"/>
        <w:spacing w:before="116"/>
        <w:ind w:right="148"/>
      </w:pPr>
      <w:r>
        <w:rPr/>
        <w:t>Theo các tài liệu có trong hồ sơ vụ án và diễn biến tại phiên tòa, nội dung vụ án được tóm tắt như sau:</w:t>
      </w:r>
    </w:p>
    <w:p>
      <w:pPr>
        <w:pStyle w:val="BodyText"/>
        <w:ind w:right="145"/>
      </w:pPr>
      <w:r>
        <w:rPr/>
        <w:t>Bị cáo Nguyễn Văn H cùng với bị cáo Nguyễn Anh T đem cầm điện thoại di động của</w:t>
      </w:r>
      <w:r>
        <w:rPr>
          <w:spacing w:val="-2"/>
        </w:rPr>
        <w:t> </w:t>
      </w:r>
      <w:r>
        <w:rPr/>
        <w:t>bị cáo Nguyễn Văn H</w:t>
      </w:r>
      <w:r>
        <w:rPr>
          <w:spacing w:val="-3"/>
        </w:rPr>
        <w:t> </w:t>
      </w:r>
      <w:r>
        <w:rPr/>
        <w:t>để</w:t>
      </w:r>
      <w:r>
        <w:rPr>
          <w:spacing w:val="-2"/>
        </w:rPr>
        <w:t> </w:t>
      </w:r>
      <w:r>
        <w:rPr/>
        <w:t>tiêu xài cá</w:t>
      </w:r>
      <w:r>
        <w:rPr>
          <w:spacing w:val="-1"/>
        </w:rPr>
        <w:t> </w:t>
      </w:r>
      <w:r>
        <w:rPr/>
        <w:t>nhân,</w:t>
      </w:r>
      <w:r>
        <w:rPr>
          <w:spacing w:val="-3"/>
        </w:rPr>
        <w:t> </w:t>
      </w:r>
      <w:r>
        <w:rPr/>
        <w:t>lo sợ</w:t>
      </w:r>
      <w:r>
        <w:rPr>
          <w:spacing w:val="-2"/>
        </w:rPr>
        <w:t> </w:t>
      </w:r>
      <w:r>
        <w:rPr/>
        <w:t>bị</w:t>
      </w:r>
      <w:r>
        <w:rPr>
          <w:spacing w:val="-3"/>
        </w:rPr>
        <w:t> </w:t>
      </w:r>
      <w:r>
        <w:rPr/>
        <w:t>gia</w:t>
      </w:r>
      <w:r>
        <w:rPr>
          <w:spacing w:val="-2"/>
        </w:rPr>
        <w:t> </w:t>
      </w:r>
      <w:r>
        <w:rPr/>
        <w:t>đình phát hiện nên vào ngày</w:t>
      </w:r>
      <w:r>
        <w:rPr>
          <w:spacing w:val="-4"/>
        </w:rPr>
        <w:t> </w:t>
      </w:r>
      <w:r>
        <w:rPr/>
        <w:t>05/4/2020</w:t>
      </w:r>
      <w:r>
        <w:rPr>
          <w:spacing w:val="-1"/>
        </w:rPr>
        <w:t> </w:t>
      </w:r>
      <w:r>
        <w:rPr/>
        <w:t>cả</w:t>
      </w:r>
      <w:r>
        <w:rPr>
          <w:spacing w:val="-2"/>
        </w:rPr>
        <w:t> </w:t>
      </w:r>
      <w:r>
        <w:rPr/>
        <w:t>hai</w:t>
      </w:r>
      <w:r>
        <w:rPr>
          <w:spacing w:val="-1"/>
        </w:rPr>
        <w:t> </w:t>
      </w:r>
      <w:r>
        <w:rPr/>
        <w:t>bàn</w:t>
      </w:r>
      <w:r>
        <w:rPr>
          <w:spacing w:val="-1"/>
        </w:rPr>
        <w:t> </w:t>
      </w:r>
      <w:r>
        <w:rPr/>
        <w:t>nhau đi</w:t>
      </w:r>
      <w:r>
        <w:rPr>
          <w:spacing w:val="-1"/>
        </w:rPr>
        <w:t> </w:t>
      </w:r>
      <w:r>
        <w:rPr/>
        <w:t>kiếm</w:t>
      </w:r>
      <w:r>
        <w:rPr>
          <w:spacing w:val="-5"/>
        </w:rPr>
        <w:t> </w:t>
      </w:r>
      <w:r>
        <w:rPr/>
        <w:t>tiền chuộc</w:t>
      </w:r>
      <w:r>
        <w:rPr>
          <w:spacing w:val="-1"/>
        </w:rPr>
        <w:t> </w:t>
      </w:r>
      <w:r>
        <w:rPr/>
        <w:t>lại</w:t>
      </w:r>
      <w:r>
        <w:rPr>
          <w:spacing w:val="-2"/>
        </w:rPr>
        <w:t> </w:t>
      </w:r>
      <w:r>
        <w:rPr/>
        <w:t>điện</w:t>
      </w:r>
      <w:r>
        <w:rPr>
          <w:spacing w:val="-2"/>
        </w:rPr>
        <w:t> </w:t>
      </w:r>
      <w:r>
        <w:rPr/>
        <w:t>thoại. Bị cáo Nguyễn Anh T đã mượn xe mô tô hai bánh biển kiểm soát 63S8-xxxx của anh</w:t>
      </w:r>
      <w:r>
        <w:rPr>
          <w:spacing w:val="40"/>
        </w:rPr>
        <w:t> </w:t>
      </w:r>
      <w:r>
        <w:rPr/>
        <w:t>Lê Minh H2 để chở bị cáo Nguyễn Văn H dạo quanh khu vực thị xã GC để tìm tài sản để trộm cắp. Vào khoảng 21 giờ cùng ngày, bị cáo Nguyễn Anh T chở bị cáo Nguyễn Văn H chạy</w:t>
      </w:r>
      <w:r>
        <w:rPr>
          <w:spacing w:val="-1"/>
        </w:rPr>
        <w:t> </w:t>
      </w:r>
      <w:r>
        <w:rPr/>
        <w:t>ngang nhà của ông Nguyễn Duy K thì phát hiện 01 cây mai đang để trước nhà nên đã quay xe lại. Bị cáo Nguyễn Anh T chờ ở trên xe còn bị cáo Nguyễn Văn H xuống xe đi bộ đến gần cây mai quan sát xung quanh không có người dùng tay nhổ cây mai ra khỏi chậu, do không đủ sức khiêng cây mai một mình nên bị cáo Nguyễn Anh T đã xuống xe phụ bị cáo Nguyễn Văn H khiêng cây mai chở về nhà bị cáo Nguyễn Anh T. Sau đó bị cáo Nguyễn Anh T qua nhà bị cáo Nguyễn Minh Tr nói rằng: “Em có cây mai, anh qua coi mua giùm em”. Nghe vậy bị cáo Nguyễn Minh Tr đi qua nhà bị cáo Nguyễn Anh T thì thấy có 01 cây mai không có chậu và bị cáo Nguyễn Văn H. Bị cáo Nguyễn Minh Tr có hỏi về nguồn gốc cây mai từ đâu mà có thì bị cáo Nguyễn Anh T trả lời lấy trộm ở cầu Nguyễn Văn Côn và đảm bảo rằng sẽ chịu mọi trách nhiệm. Vì vậy, bị cáo Nguyễn Minh Tr đã đồng ý mua cây mai với giá 1.300.000 đồng, bị cáo Nguyễn Anh T và bị cáo Nguyễn Văn H giúp khiêng mai về nhà bị cáo Nguyễn Minh Tr. Số tiền bán mai thu được cả hai chia nhau mỗi người 650.000 đồng đã tiêu</w:t>
      </w:r>
      <w:r>
        <w:rPr>
          <w:spacing w:val="-1"/>
        </w:rPr>
        <w:t> </w:t>
      </w:r>
      <w:r>
        <w:rPr/>
        <w:t>xài cá</w:t>
      </w:r>
      <w:r>
        <w:rPr>
          <w:spacing w:val="-1"/>
        </w:rPr>
        <w:t> </w:t>
      </w:r>
      <w:r>
        <w:rPr/>
        <w:t>nhân hết.</w:t>
      </w:r>
      <w:r>
        <w:rPr>
          <w:spacing w:val="-1"/>
        </w:rPr>
        <w:t> </w:t>
      </w:r>
      <w:r>
        <w:rPr/>
        <w:t>Sau đó chị Võ Thị Mỹ H1 là vợ</w:t>
      </w:r>
      <w:r>
        <w:rPr>
          <w:spacing w:val="-1"/>
        </w:rPr>
        <w:t> </w:t>
      </w:r>
      <w:r>
        <w:rPr/>
        <w:t>của</w:t>
      </w:r>
      <w:r>
        <w:rPr>
          <w:spacing w:val="-1"/>
        </w:rPr>
        <w:t> </w:t>
      </w:r>
      <w:r>
        <w:rPr/>
        <w:t>bị cáo Nguyễn Minh Tr đã giao nộp cây mai cho Cơ quan Cảnh sát điều tra vào ngày</w:t>
      </w:r>
      <w:r>
        <w:rPr>
          <w:spacing w:val="80"/>
        </w:rPr>
        <w:t> </w:t>
      </w:r>
      <w:r>
        <w:rPr>
          <w:spacing w:val="-2"/>
        </w:rPr>
        <w:t>10/4/2020.</w:t>
      </w:r>
    </w:p>
    <w:p>
      <w:pPr>
        <w:pStyle w:val="BodyText"/>
        <w:spacing w:before="122"/>
        <w:ind w:right="145"/>
      </w:pPr>
      <w:r>
        <w:rPr/>
        <w:t>Theo Kết luận định giá số 16 ngày 11/5/2020 của Hội đồng định giá tài sản trong tố tụng hình sự thị xã GC 01 cây mai vàng cao 1,4 mét, hoành gốc 40cm, cành có uốn kẽm</w:t>
      </w:r>
      <w:r>
        <w:rPr>
          <w:spacing w:val="-3"/>
        </w:rPr>
        <w:t> </w:t>
      </w:r>
      <w:r>
        <w:rPr/>
        <w:t>có giá</w:t>
      </w:r>
      <w:r>
        <w:rPr>
          <w:spacing w:val="-1"/>
        </w:rPr>
        <w:t> </w:t>
      </w:r>
      <w:r>
        <w:rPr/>
        <w:t>trị là</w:t>
      </w:r>
      <w:r>
        <w:rPr>
          <w:spacing w:val="-1"/>
        </w:rPr>
        <w:t> </w:t>
      </w:r>
      <w:r>
        <w:rPr/>
        <w:t>12.000.000 đồng.</w:t>
      </w:r>
    </w:p>
    <w:p>
      <w:pPr>
        <w:pStyle w:val="BodyText"/>
        <w:spacing w:line="242" w:lineRule="auto"/>
        <w:ind w:right="153"/>
      </w:pPr>
      <w:r>
        <w:rPr/>
        <w:t>Tại Bản án hình sự sơ thẩm</w:t>
      </w:r>
      <w:r>
        <w:rPr>
          <w:spacing w:val="-2"/>
        </w:rPr>
        <w:t> </w:t>
      </w:r>
      <w:r>
        <w:rPr/>
        <w:t>số 47/2020/HS-ST ngày</w:t>
      </w:r>
      <w:r>
        <w:rPr>
          <w:spacing w:val="-1"/>
        </w:rPr>
        <w:t> </w:t>
      </w:r>
      <w:r>
        <w:rPr/>
        <w:t>03 tháng 11 năm</w:t>
      </w:r>
      <w:r>
        <w:rPr>
          <w:spacing w:val="-2"/>
        </w:rPr>
        <w:t> </w:t>
      </w:r>
      <w:r>
        <w:rPr/>
        <w:t>2020 của Tòa án nhân dân thị xã GC, tỉnh Tiền Giang đã quyết định:</w:t>
      </w:r>
    </w:p>
    <w:p>
      <w:pPr>
        <w:spacing w:before="116"/>
        <w:ind w:left="728" w:right="0" w:firstLine="0"/>
        <w:jc w:val="both"/>
        <w:rPr>
          <w:i/>
          <w:sz w:val="28"/>
        </w:rPr>
      </w:pPr>
      <w:r>
        <w:rPr>
          <w:sz w:val="28"/>
        </w:rPr>
        <w:t>Tuyên</w:t>
      </w:r>
      <w:r>
        <w:rPr>
          <w:spacing w:val="-3"/>
          <w:sz w:val="28"/>
        </w:rPr>
        <w:t> </w:t>
      </w:r>
      <w:r>
        <w:rPr>
          <w:sz w:val="28"/>
        </w:rPr>
        <w:t>bố</w:t>
      </w:r>
      <w:r>
        <w:rPr>
          <w:spacing w:val="-4"/>
          <w:sz w:val="28"/>
        </w:rPr>
        <w:t> </w:t>
      </w:r>
      <w:r>
        <w:rPr>
          <w:sz w:val="28"/>
        </w:rPr>
        <w:t>bị</w:t>
      </w:r>
      <w:r>
        <w:rPr>
          <w:spacing w:val="-2"/>
          <w:sz w:val="28"/>
        </w:rPr>
        <w:t> </w:t>
      </w:r>
      <w:r>
        <w:rPr>
          <w:sz w:val="28"/>
        </w:rPr>
        <w:t>cáo</w:t>
      </w:r>
      <w:r>
        <w:rPr>
          <w:spacing w:val="-1"/>
          <w:sz w:val="28"/>
        </w:rPr>
        <w:t> </w:t>
      </w:r>
      <w:r>
        <w:rPr>
          <w:sz w:val="28"/>
        </w:rPr>
        <w:t>Nguyễn Văn</w:t>
      </w:r>
      <w:r>
        <w:rPr>
          <w:spacing w:val="-1"/>
          <w:sz w:val="28"/>
        </w:rPr>
        <w:t> </w:t>
      </w:r>
      <w:r>
        <w:rPr>
          <w:sz w:val="28"/>
        </w:rPr>
        <w:t>H</w:t>
      </w:r>
      <w:r>
        <w:rPr>
          <w:spacing w:val="-4"/>
          <w:sz w:val="28"/>
        </w:rPr>
        <w:t> </w:t>
      </w:r>
      <w:r>
        <w:rPr>
          <w:sz w:val="28"/>
        </w:rPr>
        <w:t>phạm</w:t>
      </w:r>
      <w:r>
        <w:rPr>
          <w:spacing w:val="-7"/>
          <w:sz w:val="28"/>
        </w:rPr>
        <w:t> </w:t>
      </w:r>
      <w:r>
        <w:rPr>
          <w:sz w:val="28"/>
        </w:rPr>
        <w:t>tội</w:t>
      </w:r>
      <w:r>
        <w:rPr>
          <w:spacing w:val="-3"/>
          <w:sz w:val="28"/>
        </w:rPr>
        <w:t> </w:t>
      </w:r>
      <w:r>
        <w:rPr>
          <w:sz w:val="28"/>
        </w:rPr>
        <w:t>“</w:t>
      </w:r>
      <w:r>
        <w:rPr>
          <w:i/>
          <w:sz w:val="28"/>
        </w:rPr>
        <w:t>Trộm</w:t>
      </w:r>
      <w:r>
        <w:rPr>
          <w:i/>
          <w:spacing w:val="-3"/>
          <w:sz w:val="28"/>
        </w:rPr>
        <w:t> </w:t>
      </w:r>
      <w:r>
        <w:rPr>
          <w:i/>
          <w:sz w:val="28"/>
        </w:rPr>
        <w:t>cắp</w:t>
      </w:r>
      <w:r>
        <w:rPr>
          <w:i/>
          <w:spacing w:val="-1"/>
          <w:sz w:val="28"/>
        </w:rPr>
        <w:t> </w:t>
      </w:r>
      <w:r>
        <w:rPr>
          <w:i/>
          <w:sz w:val="28"/>
        </w:rPr>
        <w:t>tài</w:t>
      </w:r>
      <w:r>
        <w:rPr>
          <w:i/>
          <w:spacing w:val="-3"/>
          <w:sz w:val="28"/>
        </w:rPr>
        <w:t> </w:t>
      </w:r>
      <w:r>
        <w:rPr>
          <w:i/>
          <w:spacing w:val="-2"/>
          <w:sz w:val="28"/>
        </w:rPr>
        <w:t>sản</w:t>
      </w:r>
      <w:r>
        <w:rPr>
          <w:spacing w:val="-2"/>
          <w:sz w:val="28"/>
        </w:rPr>
        <w:t>”</w:t>
      </w:r>
      <w:r>
        <w:rPr>
          <w:i/>
          <w:spacing w:val="-2"/>
          <w:sz w:val="28"/>
        </w:rPr>
        <w:t>.</w:t>
      </w:r>
    </w:p>
    <w:p>
      <w:pPr>
        <w:spacing w:after="0"/>
        <w:jc w:val="both"/>
        <w:rPr>
          <w:sz w:val="28"/>
        </w:rPr>
        <w:sectPr>
          <w:footerReference w:type="default" r:id="rId5"/>
          <w:pgSz w:w="11910" w:h="16850"/>
          <w:pgMar w:header="0" w:footer="955" w:top="1060" w:bottom="1140" w:left="1540" w:right="980"/>
          <w:pgNumType w:start="2"/>
        </w:sectPr>
      </w:pPr>
    </w:p>
    <w:p>
      <w:pPr>
        <w:spacing w:line="242" w:lineRule="auto" w:before="65"/>
        <w:ind w:left="162" w:right="0" w:firstLine="566"/>
        <w:jc w:val="left"/>
        <w:rPr>
          <w:i/>
          <w:sz w:val="28"/>
        </w:rPr>
      </w:pPr>
      <w:r>
        <w:rPr>
          <w:sz w:val="28"/>
        </w:rPr>
        <w:t>Tuyên bố bị cáo Nguyễn Minh Tr phạm</w:t>
      </w:r>
      <w:r>
        <w:rPr>
          <w:spacing w:val="-5"/>
          <w:sz w:val="28"/>
        </w:rPr>
        <w:t> </w:t>
      </w:r>
      <w:r>
        <w:rPr>
          <w:sz w:val="28"/>
        </w:rPr>
        <w:t>tội “</w:t>
      </w:r>
      <w:r>
        <w:rPr>
          <w:i/>
          <w:sz w:val="28"/>
        </w:rPr>
        <w:t>Tiêu thụ</w:t>
      </w:r>
      <w:r>
        <w:rPr>
          <w:i/>
          <w:spacing w:val="-1"/>
          <w:sz w:val="28"/>
        </w:rPr>
        <w:t> </w:t>
      </w:r>
      <w:r>
        <w:rPr>
          <w:i/>
          <w:sz w:val="28"/>
        </w:rPr>
        <w:t>tài sản do người khác</w:t>
      </w:r>
      <w:r>
        <w:rPr>
          <w:i/>
          <w:sz w:val="28"/>
        </w:rPr>
        <w:t> phạm tội mà có</w:t>
      </w:r>
      <w:r>
        <w:rPr>
          <w:sz w:val="28"/>
        </w:rPr>
        <w:t>”</w:t>
      </w:r>
      <w:r>
        <w:rPr>
          <w:i/>
          <w:sz w:val="28"/>
        </w:rPr>
        <w:t>.</w:t>
      </w:r>
    </w:p>
    <w:p>
      <w:pPr>
        <w:pStyle w:val="BodyText"/>
        <w:spacing w:before="115"/>
        <w:jc w:val="left"/>
      </w:pPr>
      <w:r>
        <w:rPr/>
        <w:t>Căn</w:t>
      </w:r>
      <w:r>
        <w:rPr>
          <w:spacing w:val="26"/>
        </w:rPr>
        <w:t> </w:t>
      </w:r>
      <w:r>
        <w:rPr/>
        <w:t>cứ</w:t>
      </w:r>
      <w:r>
        <w:rPr>
          <w:spacing w:val="27"/>
        </w:rPr>
        <w:t> </w:t>
      </w:r>
      <w:r>
        <w:rPr/>
        <w:t>khoản</w:t>
      </w:r>
      <w:r>
        <w:rPr>
          <w:spacing w:val="27"/>
        </w:rPr>
        <w:t> </w:t>
      </w:r>
      <w:r>
        <w:rPr/>
        <w:t>1</w:t>
      </w:r>
      <w:r>
        <w:rPr>
          <w:spacing w:val="27"/>
        </w:rPr>
        <w:t> </w:t>
      </w:r>
      <w:r>
        <w:rPr/>
        <w:t>Điều</w:t>
      </w:r>
      <w:r>
        <w:rPr>
          <w:spacing w:val="26"/>
        </w:rPr>
        <w:t> </w:t>
      </w:r>
      <w:r>
        <w:rPr/>
        <w:t>173;</w:t>
      </w:r>
      <w:r>
        <w:rPr>
          <w:spacing w:val="27"/>
        </w:rPr>
        <w:t> </w:t>
      </w:r>
      <w:r>
        <w:rPr/>
        <w:t>Điều</w:t>
      </w:r>
      <w:r>
        <w:rPr>
          <w:spacing w:val="26"/>
        </w:rPr>
        <w:t> </w:t>
      </w:r>
      <w:r>
        <w:rPr/>
        <w:t>17;</w:t>
      </w:r>
      <w:r>
        <w:rPr>
          <w:spacing w:val="29"/>
        </w:rPr>
        <w:t> </w:t>
      </w:r>
      <w:r>
        <w:rPr/>
        <w:t>Điều</w:t>
      </w:r>
      <w:r>
        <w:rPr>
          <w:spacing w:val="26"/>
        </w:rPr>
        <w:t> </w:t>
      </w:r>
      <w:r>
        <w:rPr/>
        <w:t>91;</w:t>
      </w:r>
      <w:r>
        <w:rPr>
          <w:spacing w:val="29"/>
        </w:rPr>
        <w:t> </w:t>
      </w:r>
      <w:r>
        <w:rPr/>
        <w:t>Điều</w:t>
      </w:r>
      <w:r>
        <w:rPr>
          <w:spacing w:val="27"/>
        </w:rPr>
        <w:t> </w:t>
      </w:r>
      <w:r>
        <w:rPr/>
        <w:t>101;</w:t>
      </w:r>
      <w:r>
        <w:rPr>
          <w:spacing w:val="26"/>
        </w:rPr>
        <w:t> </w:t>
      </w:r>
      <w:r>
        <w:rPr/>
        <w:t>điểm</w:t>
      </w:r>
      <w:r>
        <w:rPr>
          <w:spacing w:val="23"/>
        </w:rPr>
        <w:t> </w:t>
      </w:r>
      <w:r>
        <w:rPr/>
        <w:t>s</w:t>
      </w:r>
      <w:r>
        <w:rPr>
          <w:spacing w:val="29"/>
        </w:rPr>
        <w:t> </w:t>
      </w:r>
      <w:r>
        <w:rPr/>
        <w:t>khoản</w:t>
      </w:r>
      <w:r>
        <w:rPr>
          <w:spacing w:val="27"/>
        </w:rPr>
        <w:t> </w:t>
      </w:r>
      <w:r>
        <w:rPr/>
        <w:t>1, khoản 2 Điều 51 Bộ luật hình sự;</w:t>
      </w:r>
    </w:p>
    <w:p>
      <w:pPr>
        <w:pStyle w:val="BodyText"/>
        <w:spacing w:before="120"/>
        <w:ind w:right="139"/>
        <w:jc w:val="left"/>
      </w:pPr>
      <w:r>
        <w:rPr/>
        <w:t>Xử phạt bị cáo Nguyễn Văn H 06 (</w:t>
      </w:r>
      <w:r>
        <w:rPr>
          <w:i/>
        </w:rPr>
        <w:t>Sáu</w:t>
      </w:r>
      <w:r>
        <w:rPr/>
        <w:t>) tháng tù, thời hạn từ tính từ ngày</w:t>
      </w:r>
      <w:r>
        <w:rPr>
          <w:spacing w:val="80"/>
        </w:rPr>
        <w:t> </w:t>
      </w:r>
      <w:r>
        <w:rPr/>
        <w:t>bắt bị cáo chấp hành án.</w:t>
      </w:r>
    </w:p>
    <w:p>
      <w:pPr>
        <w:pStyle w:val="BodyText"/>
        <w:ind w:left="728" w:firstLine="0"/>
        <w:jc w:val="left"/>
      </w:pPr>
      <w:r>
        <w:rPr/>
        <w:t>Căn</w:t>
      </w:r>
      <w:r>
        <w:rPr>
          <w:spacing w:val="4"/>
        </w:rPr>
        <w:t> </w:t>
      </w:r>
      <w:r>
        <w:rPr/>
        <w:t>cứ</w:t>
      </w:r>
      <w:r>
        <w:rPr>
          <w:spacing w:val="1"/>
        </w:rPr>
        <w:t> </w:t>
      </w:r>
      <w:r>
        <w:rPr/>
        <w:t>khoản</w:t>
      </w:r>
      <w:r>
        <w:rPr>
          <w:spacing w:val="2"/>
        </w:rPr>
        <w:t> </w:t>
      </w:r>
      <w:r>
        <w:rPr/>
        <w:t>1</w:t>
      </w:r>
      <w:r>
        <w:rPr>
          <w:spacing w:val="5"/>
        </w:rPr>
        <w:t> </w:t>
      </w:r>
      <w:r>
        <w:rPr/>
        <w:t>Điều</w:t>
      </w:r>
      <w:r>
        <w:rPr>
          <w:spacing w:val="3"/>
        </w:rPr>
        <w:t> </w:t>
      </w:r>
      <w:r>
        <w:rPr/>
        <w:t>323;</w:t>
      </w:r>
      <w:r>
        <w:rPr>
          <w:spacing w:val="4"/>
        </w:rPr>
        <w:t> </w:t>
      </w:r>
      <w:r>
        <w:rPr/>
        <w:t>Điều</w:t>
      </w:r>
      <w:r>
        <w:rPr>
          <w:spacing w:val="2"/>
        </w:rPr>
        <w:t> </w:t>
      </w:r>
      <w:r>
        <w:rPr/>
        <w:t>38;</w:t>
      </w:r>
      <w:r>
        <w:rPr>
          <w:spacing w:val="3"/>
        </w:rPr>
        <w:t> </w:t>
      </w:r>
      <w:r>
        <w:rPr/>
        <w:t>điểm</w:t>
      </w:r>
      <w:r>
        <w:rPr>
          <w:spacing w:val="-2"/>
        </w:rPr>
        <w:t> </w:t>
      </w:r>
      <w:r>
        <w:rPr/>
        <w:t>i,</w:t>
      </w:r>
      <w:r>
        <w:rPr>
          <w:spacing w:val="3"/>
        </w:rPr>
        <w:t> </w:t>
      </w:r>
      <w:r>
        <w:rPr/>
        <w:t>s</w:t>
      </w:r>
      <w:r>
        <w:rPr>
          <w:spacing w:val="5"/>
        </w:rPr>
        <w:t> </w:t>
      </w:r>
      <w:r>
        <w:rPr/>
        <w:t>khoản</w:t>
      </w:r>
      <w:r>
        <w:rPr>
          <w:spacing w:val="4"/>
        </w:rPr>
        <w:t> </w:t>
      </w:r>
      <w:r>
        <w:rPr/>
        <w:t>1</w:t>
      </w:r>
      <w:r>
        <w:rPr>
          <w:spacing w:val="5"/>
        </w:rPr>
        <w:t> </w:t>
      </w:r>
      <w:r>
        <w:rPr/>
        <w:t>Điều</w:t>
      </w:r>
      <w:r>
        <w:rPr>
          <w:spacing w:val="4"/>
        </w:rPr>
        <w:t> </w:t>
      </w:r>
      <w:r>
        <w:rPr/>
        <w:t>51</w:t>
      </w:r>
      <w:r>
        <w:rPr>
          <w:spacing w:val="2"/>
        </w:rPr>
        <w:t> </w:t>
      </w:r>
      <w:r>
        <w:rPr/>
        <w:t>Bộ</w:t>
      </w:r>
      <w:r>
        <w:rPr>
          <w:spacing w:val="2"/>
        </w:rPr>
        <w:t> </w:t>
      </w:r>
      <w:r>
        <w:rPr/>
        <w:t>luật</w:t>
      </w:r>
      <w:r>
        <w:rPr>
          <w:spacing w:val="3"/>
        </w:rPr>
        <w:t> </w:t>
      </w:r>
      <w:r>
        <w:rPr>
          <w:spacing w:val="-4"/>
        </w:rPr>
        <w:t>hình</w:t>
      </w:r>
    </w:p>
    <w:p>
      <w:pPr>
        <w:pStyle w:val="BodyText"/>
        <w:spacing w:before="2"/>
        <w:ind w:firstLine="0"/>
        <w:jc w:val="left"/>
      </w:pPr>
      <w:r>
        <w:rPr>
          <w:spacing w:val="-5"/>
        </w:rPr>
        <w:t>sự.</w:t>
      </w:r>
    </w:p>
    <w:p>
      <w:pPr>
        <w:pStyle w:val="BodyText"/>
        <w:ind w:left="728" w:firstLine="0"/>
        <w:jc w:val="left"/>
      </w:pPr>
      <w:r>
        <w:rPr/>
        <w:t>Xử</w:t>
      </w:r>
      <w:r>
        <w:rPr>
          <w:spacing w:val="1"/>
        </w:rPr>
        <w:t> </w:t>
      </w:r>
      <w:r>
        <w:rPr/>
        <w:t>phạt</w:t>
      </w:r>
      <w:r>
        <w:rPr>
          <w:spacing w:val="2"/>
        </w:rPr>
        <w:t> </w:t>
      </w:r>
      <w:r>
        <w:rPr/>
        <w:t>bị</w:t>
      </w:r>
      <w:r>
        <w:rPr>
          <w:spacing w:val="4"/>
        </w:rPr>
        <w:t> </w:t>
      </w:r>
      <w:r>
        <w:rPr/>
        <w:t>cáo</w:t>
      </w:r>
      <w:r>
        <w:rPr>
          <w:spacing w:val="4"/>
        </w:rPr>
        <w:t> </w:t>
      </w:r>
      <w:r>
        <w:rPr/>
        <w:t>Nguyễn</w:t>
      </w:r>
      <w:r>
        <w:rPr>
          <w:spacing w:val="6"/>
        </w:rPr>
        <w:t> </w:t>
      </w:r>
      <w:r>
        <w:rPr/>
        <w:t>Minh</w:t>
      </w:r>
      <w:r>
        <w:rPr>
          <w:spacing w:val="6"/>
        </w:rPr>
        <w:t> </w:t>
      </w:r>
      <w:r>
        <w:rPr/>
        <w:t>Tr</w:t>
      </w:r>
      <w:r>
        <w:rPr>
          <w:spacing w:val="2"/>
        </w:rPr>
        <w:t> </w:t>
      </w:r>
      <w:r>
        <w:rPr/>
        <w:t>06</w:t>
      </w:r>
      <w:r>
        <w:rPr>
          <w:spacing w:val="6"/>
        </w:rPr>
        <w:t> </w:t>
      </w:r>
      <w:r>
        <w:rPr/>
        <w:t>(</w:t>
      </w:r>
      <w:r>
        <w:rPr>
          <w:i/>
        </w:rPr>
        <w:t>Sáu</w:t>
      </w:r>
      <w:r>
        <w:rPr/>
        <w:t>)</w:t>
      </w:r>
      <w:r>
        <w:rPr>
          <w:spacing w:val="2"/>
        </w:rPr>
        <w:t> </w:t>
      </w:r>
      <w:r>
        <w:rPr/>
        <w:t>tháng</w:t>
      </w:r>
      <w:r>
        <w:rPr>
          <w:spacing w:val="3"/>
        </w:rPr>
        <w:t> </w:t>
      </w:r>
      <w:r>
        <w:rPr/>
        <w:t>tù,</w:t>
      </w:r>
      <w:r>
        <w:rPr>
          <w:spacing w:val="1"/>
        </w:rPr>
        <w:t> </w:t>
      </w:r>
      <w:r>
        <w:rPr/>
        <w:t>thời</w:t>
      </w:r>
      <w:r>
        <w:rPr>
          <w:spacing w:val="4"/>
        </w:rPr>
        <w:t> </w:t>
      </w:r>
      <w:r>
        <w:rPr/>
        <w:t>hạn</w:t>
      </w:r>
      <w:r>
        <w:rPr>
          <w:spacing w:val="2"/>
        </w:rPr>
        <w:t> </w:t>
      </w:r>
      <w:r>
        <w:rPr/>
        <w:t>từ</w:t>
      </w:r>
      <w:r>
        <w:rPr>
          <w:spacing w:val="4"/>
        </w:rPr>
        <w:t> </w:t>
      </w:r>
      <w:r>
        <w:rPr/>
        <w:t>tính</w:t>
      </w:r>
      <w:r>
        <w:rPr>
          <w:spacing w:val="2"/>
        </w:rPr>
        <w:t> </w:t>
      </w:r>
      <w:r>
        <w:rPr/>
        <w:t>từ</w:t>
      </w:r>
      <w:r>
        <w:rPr>
          <w:spacing w:val="4"/>
        </w:rPr>
        <w:t> </w:t>
      </w:r>
      <w:r>
        <w:rPr>
          <w:spacing w:val="-4"/>
        </w:rPr>
        <w:t>ngày</w:t>
      </w:r>
    </w:p>
    <w:p>
      <w:pPr>
        <w:pStyle w:val="BodyText"/>
        <w:spacing w:before="1"/>
        <w:ind w:firstLine="0"/>
      </w:pPr>
      <w:r>
        <w:rPr/>
        <w:t>bắt</w:t>
      </w:r>
      <w:r>
        <w:rPr>
          <w:spacing w:val="-4"/>
        </w:rPr>
        <w:t> </w:t>
      </w:r>
      <w:r>
        <w:rPr/>
        <w:t>bị</w:t>
      </w:r>
      <w:r>
        <w:rPr>
          <w:spacing w:val="-1"/>
        </w:rPr>
        <w:t> </w:t>
      </w:r>
      <w:r>
        <w:rPr/>
        <w:t>cáo</w:t>
      </w:r>
      <w:r>
        <w:rPr>
          <w:spacing w:val="-3"/>
        </w:rPr>
        <w:t> </w:t>
      </w:r>
      <w:r>
        <w:rPr/>
        <w:t>chấp</w:t>
      </w:r>
      <w:r>
        <w:rPr>
          <w:spacing w:val="-4"/>
        </w:rPr>
        <w:t> </w:t>
      </w:r>
      <w:r>
        <w:rPr/>
        <w:t>hành</w:t>
      </w:r>
      <w:r>
        <w:rPr>
          <w:spacing w:val="-3"/>
        </w:rPr>
        <w:t> </w:t>
      </w:r>
      <w:r>
        <w:rPr>
          <w:spacing w:val="-5"/>
        </w:rPr>
        <w:t>án.</w:t>
      </w:r>
    </w:p>
    <w:p>
      <w:pPr>
        <w:pStyle w:val="BodyText"/>
        <w:ind w:right="151"/>
      </w:pPr>
      <w:r>
        <w:rPr/>
        <w:t>Ngoài ra</w:t>
      </w:r>
      <w:r>
        <w:rPr>
          <w:spacing w:val="-2"/>
        </w:rPr>
        <w:t> </w:t>
      </w:r>
      <w:r>
        <w:rPr/>
        <w:t>bản án sơ</w:t>
      </w:r>
      <w:r>
        <w:rPr>
          <w:spacing w:val="-4"/>
        </w:rPr>
        <w:t> </w:t>
      </w:r>
      <w:r>
        <w:rPr/>
        <w:t>thẩm</w:t>
      </w:r>
      <w:r>
        <w:rPr>
          <w:spacing w:val="-5"/>
        </w:rPr>
        <w:t> </w:t>
      </w:r>
      <w:r>
        <w:rPr/>
        <w:t>còn</w:t>
      </w:r>
      <w:r>
        <w:rPr>
          <w:spacing w:val="-4"/>
        </w:rPr>
        <w:t> </w:t>
      </w:r>
      <w:r>
        <w:rPr/>
        <w:t>quyết</w:t>
      </w:r>
      <w:r>
        <w:rPr>
          <w:spacing w:val="-1"/>
        </w:rPr>
        <w:t> </w:t>
      </w:r>
      <w:r>
        <w:rPr/>
        <w:t>định về</w:t>
      </w:r>
      <w:r>
        <w:rPr>
          <w:spacing w:val="-3"/>
        </w:rPr>
        <w:t> </w:t>
      </w:r>
      <w:r>
        <w:rPr/>
        <w:t>hình</w:t>
      </w:r>
      <w:r>
        <w:rPr>
          <w:spacing w:val="-2"/>
        </w:rPr>
        <w:t> </w:t>
      </w:r>
      <w:r>
        <w:rPr/>
        <w:t>phạt</w:t>
      </w:r>
      <w:r>
        <w:rPr>
          <w:spacing w:val="-1"/>
        </w:rPr>
        <w:t> </w:t>
      </w:r>
      <w:r>
        <w:rPr/>
        <w:t>đối</w:t>
      </w:r>
      <w:r>
        <w:rPr>
          <w:spacing w:val="-3"/>
        </w:rPr>
        <w:t> </w:t>
      </w:r>
      <w:r>
        <w:rPr/>
        <w:t>với</w:t>
      </w:r>
      <w:r>
        <w:rPr>
          <w:spacing w:val="-2"/>
        </w:rPr>
        <w:t> </w:t>
      </w:r>
      <w:r>
        <w:rPr/>
        <w:t>bị</w:t>
      </w:r>
      <w:r>
        <w:rPr>
          <w:spacing w:val="-1"/>
        </w:rPr>
        <w:t> </w:t>
      </w:r>
      <w:r>
        <w:rPr/>
        <w:t>cáo</w:t>
      </w:r>
      <w:r>
        <w:rPr>
          <w:spacing w:val="-3"/>
        </w:rPr>
        <w:t> </w:t>
      </w:r>
      <w:r>
        <w:rPr/>
        <w:t>Nguyễn Anh T, trách nhiệm dân sự, xử lý vật chứng, án phí và thông báo về quyền</w:t>
      </w:r>
      <w:r>
        <w:rPr>
          <w:spacing w:val="40"/>
        </w:rPr>
        <w:t> </w:t>
      </w:r>
      <w:r>
        <w:rPr/>
        <w:t>kháng cáo theo quy định pháp luật.</w:t>
      </w:r>
    </w:p>
    <w:p>
      <w:pPr>
        <w:pStyle w:val="ListParagraph"/>
        <w:numPr>
          <w:ilvl w:val="0"/>
          <w:numId w:val="3"/>
        </w:numPr>
        <w:tabs>
          <w:tab w:pos="953" w:val="left" w:leader="none"/>
        </w:tabs>
        <w:spacing w:line="240" w:lineRule="auto" w:before="122" w:after="0"/>
        <w:ind w:left="162" w:right="146" w:firstLine="566"/>
        <w:jc w:val="both"/>
        <w:rPr>
          <w:sz w:val="28"/>
        </w:rPr>
      </w:pPr>
      <w:r>
        <w:rPr>
          <w:sz w:val="28"/>
        </w:rPr>
        <w:t>Ngày 03/11/2020, bị cáo Nguyễn Văn H có đơn kháng cáo xin giảm nhẹ và được hưởng hình phạt cải tạo không giam giữ.</w:t>
      </w:r>
    </w:p>
    <w:p>
      <w:pPr>
        <w:pStyle w:val="ListParagraph"/>
        <w:numPr>
          <w:ilvl w:val="0"/>
          <w:numId w:val="3"/>
        </w:numPr>
        <w:tabs>
          <w:tab w:pos="967" w:val="left" w:leader="none"/>
        </w:tabs>
        <w:spacing w:line="240" w:lineRule="auto" w:before="119" w:after="0"/>
        <w:ind w:left="162" w:right="143" w:firstLine="566"/>
        <w:jc w:val="both"/>
        <w:rPr>
          <w:sz w:val="28"/>
        </w:rPr>
      </w:pPr>
      <w:r>
        <w:rPr>
          <w:sz w:val="28"/>
        </w:rPr>
        <w:t>Ngày 09/11/2020, bị cáo Nguyễn Minh Tr</w:t>
      </w:r>
      <w:r>
        <w:rPr>
          <w:spacing w:val="80"/>
          <w:sz w:val="28"/>
        </w:rPr>
        <w:t> </w:t>
      </w:r>
      <w:r>
        <w:rPr>
          <w:sz w:val="28"/>
        </w:rPr>
        <w:t>có đơn kháng cáo xin giảm nhẹ và được hưởng hình phạt án treo.</w:t>
      </w:r>
    </w:p>
    <w:p>
      <w:pPr>
        <w:pStyle w:val="ListParagraph"/>
        <w:numPr>
          <w:ilvl w:val="0"/>
          <w:numId w:val="3"/>
        </w:numPr>
        <w:tabs>
          <w:tab w:pos="938" w:val="left" w:leader="none"/>
        </w:tabs>
        <w:spacing w:line="240" w:lineRule="auto" w:before="120" w:after="0"/>
        <w:ind w:left="938" w:right="0" w:hanging="210"/>
        <w:jc w:val="both"/>
        <w:rPr>
          <w:sz w:val="28"/>
        </w:rPr>
      </w:pPr>
      <w:r>
        <w:rPr>
          <w:sz w:val="28"/>
        </w:rPr>
        <w:t>Tại</w:t>
      </w:r>
      <w:r>
        <w:rPr>
          <w:spacing w:val="-8"/>
          <w:sz w:val="28"/>
        </w:rPr>
        <w:t> </w:t>
      </w:r>
      <w:r>
        <w:rPr>
          <w:sz w:val="28"/>
        </w:rPr>
        <w:t>phiên</w:t>
      </w:r>
      <w:r>
        <w:rPr>
          <w:spacing w:val="-2"/>
          <w:sz w:val="28"/>
        </w:rPr>
        <w:t> </w:t>
      </w:r>
      <w:r>
        <w:rPr>
          <w:spacing w:val="-4"/>
          <w:sz w:val="28"/>
        </w:rPr>
        <w:t>tòa:</w:t>
      </w:r>
    </w:p>
    <w:p>
      <w:pPr>
        <w:pStyle w:val="ListParagraph"/>
        <w:numPr>
          <w:ilvl w:val="0"/>
          <w:numId w:val="4"/>
        </w:numPr>
        <w:tabs>
          <w:tab w:pos="900" w:val="left" w:leader="none"/>
        </w:tabs>
        <w:spacing w:line="240" w:lineRule="auto" w:before="119" w:after="0"/>
        <w:ind w:left="162" w:right="145" w:firstLine="566"/>
        <w:jc w:val="both"/>
        <w:rPr>
          <w:sz w:val="28"/>
        </w:rPr>
      </w:pPr>
      <w:r>
        <w:rPr>
          <w:sz w:val="28"/>
        </w:rPr>
        <w:t>Bị cáo H và bị cáo Tr thừa nhận hành vi phạm tội đúng như nội dung của bản án sơ thẩm</w:t>
      </w:r>
      <w:r>
        <w:rPr>
          <w:spacing w:val="-2"/>
          <w:sz w:val="28"/>
        </w:rPr>
        <w:t> </w:t>
      </w:r>
      <w:r>
        <w:rPr>
          <w:sz w:val="28"/>
        </w:rPr>
        <w:t>đã xét xử, đồng thời bị cáo H vẫn giữ</w:t>
      </w:r>
      <w:r>
        <w:rPr>
          <w:spacing w:val="-1"/>
          <w:sz w:val="28"/>
        </w:rPr>
        <w:t> </w:t>
      </w:r>
      <w:r>
        <w:rPr>
          <w:sz w:val="28"/>
        </w:rPr>
        <w:t>nguyên yêu cầu kháng cáo là xin giảm nhẹ và được hưởng hình phạt cải tạo không giam giữ. Bị cáo Tr giữ nguyên yêu cầu kháng cáo là xin được hưởng án treo.</w:t>
      </w:r>
    </w:p>
    <w:p>
      <w:pPr>
        <w:pStyle w:val="ListParagraph"/>
        <w:numPr>
          <w:ilvl w:val="0"/>
          <w:numId w:val="4"/>
        </w:numPr>
        <w:tabs>
          <w:tab w:pos="897" w:val="left" w:leader="none"/>
        </w:tabs>
        <w:spacing w:line="240" w:lineRule="auto" w:before="121" w:after="0"/>
        <w:ind w:left="162" w:right="143" w:firstLine="566"/>
        <w:jc w:val="both"/>
        <w:rPr>
          <w:sz w:val="28"/>
        </w:rPr>
      </w:pPr>
      <w:r>
        <w:rPr>
          <w:sz w:val="28"/>
        </w:rPr>
        <w:t>Đại diện Viện kiểm sát nhân dân tỉnh Tiền Giang xác định đơn kháng cáo của bị cáo là hợp lệ, còn nội dung kháng cáo của bị cáo H xin được giảm nhẹ hình phạt và được hưởng hình phạt cải tạo không giam giữ, bị cáo Tr xin giảm nhẹ hình phạt và được hưởng án treo là không có căn cứ. Sau cùng Viện kiểm</w:t>
      </w:r>
      <w:r>
        <w:rPr>
          <w:spacing w:val="40"/>
          <w:sz w:val="28"/>
        </w:rPr>
        <w:t> </w:t>
      </w:r>
      <w:r>
        <w:rPr>
          <w:sz w:val="28"/>
        </w:rPr>
        <w:t>sát đề nghị không chấp nhận yêu cầu kháng cáo của bị cáo, giữ nguyên bản án</w:t>
      </w:r>
      <w:r>
        <w:rPr>
          <w:spacing w:val="40"/>
          <w:sz w:val="28"/>
        </w:rPr>
        <w:t> </w:t>
      </w:r>
      <w:r>
        <w:rPr>
          <w:sz w:val="28"/>
        </w:rPr>
        <w:t>sơ thẩm.</w:t>
      </w:r>
    </w:p>
    <w:p>
      <w:pPr>
        <w:pStyle w:val="ListParagraph"/>
        <w:numPr>
          <w:ilvl w:val="0"/>
          <w:numId w:val="4"/>
        </w:numPr>
        <w:tabs>
          <w:tab w:pos="897" w:val="left" w:leader="none"/>
        </w:tabs>
        <w:spacing w:line="240" w:lineRule="auto" w:before="121" w:after="0"/>
        <w:ind w:left="162" w:right="146" w:firstLine="566"/>
        <w:jc w:val="both"/>
        <w:rPr>
          <w:color w:val="171717"/>
          <w:sz w:val="28"/>
        </w:rPr>
      </w:pPr>
      <w:r>
        <w:rPr>
          <w:color w:val="171717"/>
          <w:sz w:val="28"/>
        </w:rPr>
        <w:t>Người bào chữa cho bị cáo Nguyễn Văn H </w:t>
      </w:r>
      <w:r>
        <w:rPr>
          <w:sz w:val="28"/>
        </w:rPr>
        <w:t>cho rằng </w:t>
      </w:r>
      <w:r>
        <w:rPr>
          <w:color w:val="171717"/>
          <w:sz w:val="28"/>
        </w:rPr>
        <w:t>hành vi của bị cáo H đã phạm tội trộm cắp tài sản, tuy nhiên bị cáo là người chưa thành niên và hoàn cảnh gia đình bị cáo khó khăn nên đề nghị Hội đồng xét xử xem xét áp dụng điểm b khoản 1 Điều 355, Điều 357 Bộ luật tố tụng Hình sự để sửa án sơ thẩm theo hướng giảm nhẹ hình phạt và cho bị cáo </w:t>
      </w:r>
      <w:r>
        <w:rPr>
          <w:sz w:val="28"/>
        </w:rPr>
        <w:t>được hưởng hình phạt cải tạo không giam giữ.</w:t>
      </w:r>
    </w:p>
    <w:p>
      <w:pPr>
        <w:pStyle w:val="Heading1"/>
        <w:spacing w:before="125"/>
        <w:ind w:right="2"/>
        <w:jc w:val="center"/>
      </w:pPr>
      <w:r>
        <w:rPr/>
        <w:t>NHẬN</w:t>
      </w:r>
      <w:r>
        <w:rPr>
          <w:spacing w:val="-5"/>
        </w:rPr>
        <w:t> </w:t>
      </w:r>
      <w:r>
        <w:rPr/>
        <w:t>ĐỊNH</w:t>
      </w:r>
      <w:r>
        <w:rPr>
          <w:spacing w:val="-4"/>
        </w:rPr>
        <w:t> </w:t>
      </w:r>
      <w:r>
        <w:rPr/>
        <w:t>CỦA</w:t>
      </w:r>
      <w:r>
        <w:rPr>
          <w:spacing w:val="-3"/>
        </w:rPr>
        <w:t> </w:t>
      </w:r>
      <w:r>
        <w:rPr/>
        <w:t>TÒA</w:t>
      </w:r>
      <w:r>
        <w:rPr>
          <w:spacing w:val="-5"/>
        </w:rPr>
        <w:t> ÁN:</w:t>
      </w:r>
    </w:p>
    <w:p>
      <w:pPr>
        <w:pStyle w:val="BodyText"/>
        <w:spacing w:before="115"/>
        <w:jc w:val="left"/>
      </w:pPr>
      <w:r>
        <w:rPr/>
        <w:t>Trên cơ sở nội dung vụ án, căn cứ vào các tài liệu có trong hồ sơ vụ án đã được tranh tụng tại phiên tòa, Hội đồng xét xử nhận định như sau:</w:t>
      </w:r>
    </w:p>
    <w:p>
      <w:pPr>
        <w:pStyle w:val="ListParagraph"/>
        <w:numPr>
          <w:ilvl w:val="0"/>
          <w:numId w:val="5"/>
        </w:numPr>
        <w:tabs>
          <w:tab w:pos="1130" w:val="left" w:leader="none"/>
        </w:tabs>
        <w:spacing w:line="240" w:lineRule="auto" w:before="119" w:after="0"/>
        <w:ind w:left="162" w:right="145" w:firstLine="566"/>
        <w:jc w:val="left"/>
        <w:rPr>
          <w:sz w:val="28"/>
        </w:rPr>
      </w:pPr>
      <w:r>
        <w:rPr>
          <w:sz w:val="28"/>
        </w:rPr>
        <w:t>Tại phiên tòa, bị cáo Nguyễn Văn H và bị cáo Nguyễn Minh Tr đã thừa nhận</w:t>
      </w:r>
      <w:r>
        <w:rPr>
          <w:spacing w:val="12"/>
          <w:sz w:val="28"/>
        </w:rPr>
        <w:t> </w:t>
      </w:r>
      <w:r>
        <w:rPr>
          <w:sz w:val="28"/>
        </w:rPr>
        <w:t>hành</w:t>
      </w:r>
      <w:r>
        <w:rPr>
          <w:spacing w:val="14"/>
          <w:sz w:val="28"/>
        </w:rPr>
        <w:t> </w:t>
      </w:r>
      <w:r>
        <w:rPr>
          <w:sz w:val="28"/>
        </w:rPr>
        <w:t>vi</w:t>
      </w:r>
      <w:r>
        <w:rPr>
          <w:spacing w:val="14"/>
          <w:sz w:val="28"/>
        </w:rPr>
        <w:t> </w:t>
      </w:r>
      <w:r>
        <w:rPr>
          <w:sz w:val="28"/>
        </w:rPr>
        <w:t>phạm tội</w:t>
      </w:r>
      <w:r>
        <w:rPr>
          <w:spacing w:val="14"/>
          <w:sz w:val="28"/>
        </w:rPr>
        <w:t> </w:t>
      </w:r>
      <w:r>
        <w:rPr>
          <w:sz w:val="28"/>
        </w:rPr>
        <w:t>của</w:t>
      </w:r>
      <w:r>
        <w:rPr>
          <w:spacing w:val="14"/>
          <w:sz w:val="28"/>
        </w:rPr>
        <w:t> </w:t>
      </w:r>
      <w:r>
        <w:rPr>
          <w:sz w:val="28"/>
        </w:rPr>
        <w:t>mình</w:t>
      </w:r>
      <w:r>
        <w:rPr>
          <w:spacing w:val="15"/>
          <w:sz w:val="28"/>
        </w:rPr>
        <w:t> </w:t>
      </w:r>
      <w:r>
        <w:rPr>
          <w:sz w:val="28"/>
        </w:rPr>
        <w:t>đúng</w:t>
      </w:r>
      <w:r>
        <w:rPr>
          <w:spacing w:val="12"/>
          <w:sz w:val="28"/>
        </w:rPr>
        <w:t> </w:t>
      </w:r>
      <w:r>
        <w:rPr>
          <w:sz w:val="28"/>
        </w:rPr>
        <w:t>như</w:t>
      </w:r>
      <w:r>
        <w:rPr>
          <w:spacing w:val="12"/>
          <w:sz w:val="28"/>
        </w:rPr>
        <w:t> </w:t>
      </w:r>
      <w:r>
        <w:rPr>
          <w:sz w:val="28"/>
        </w:rPr>
        <w:t>cáo</w:t>
      </w:r>
      <w:r>
        <w:rPr>
          <w:spacing w:val="14"/>
          <w:sz w:val="28"/>
        </w:rPr>
        <w:t> </w:t>
      </w:r>
      <w:r>
        <w:rPr>
          <w:sz w:val="28"/>
        </w:rPr>
        <w:t>trạng</w:t>
      </w:r>
      <w:r>
        <w:rPr>
          <w:spacing w:val="14"/>
          <w:sz w:val="28"/>
        </w:rPr>
        <w:t> </w:t>
      </w:r>
      <w:r>
        <w:rPr>
          <w:sz w:val="28"/>
        </w:rPr>
        <w:t>và</w:t>
      </w:r>
      <w:r>
        <w:rPr>
          <w:spacing w:val="14"/>
          <w:sz w:val="28"/>
        </w:rPr>
        <w:t> </w:t>
      </w:r>
      <w:r>
        <w:rPr>
          <w:sz w:val="28"/>
        </w:rPr>
        <w:t>bản</w:t>
      </w:r>
      <w:r>
        <w:rPr>
          <w:spacing w:val="14"/>
          <w:sz w:val="28"/>
        </w:rPr>
        <w:t> </w:t>
      </w:r>
      <w:r>
        <w:rPr>
          <w:sz w:val="28"/>
        </w:rPr>
        <w:t>án</w:t>
      </w:r>
      <w:r>
        <w:rPr>
          <w:spacing w:val="14"/>
          <w:sz w:val="28"/>
        </w:rPr>
        <w:t> </w:t>
      </w:r>
      <w:r>
        <w:rPr>
          <w:sz w:val="28"/>
        </w:rPr>
        <w:t>sơ thẩm đã</w:t>
      </w:r>
      <w:r>
        <w:rPr>
          <w:spacing w:val="14"/>
          <w:sz w:val="28"/>
        </w:rPr>
        <w:t> </w:t>
      </w:r>
      <w:r>
        <w:rPr>
          <w:sz w:val="28"/>
        </w:rPr>
        <w:t>nêu,</w:t>
      </w:r>
    </w:p>
    <w:p>
      <w:pPr>
        <w:spacing w:after="0" w:line="240" w:lineRule="auto"/>
        <w:jc w:val="left"/>
        <w:rPr>
          <w:sz w:val="28"/>
        </w:rPr>
        <w:sectPr>
          <w:pgSz w:w="11910" w:h="16850"/>
          <w:pgMar w:header="0" w:footer="955" w:top="1060" w:bottom="1140" w:left="1540" w:right="980"/>
        </w:sectPr>
      </w:pPr>
    </w:p>
    <w:p>
      <w:pPr>
        <w:pStyle w:val="BodyText"/>
        <w:spacing w:before="65"/>
        <w:ind w:right="147" w:firstLine="0"/>
      </w:pPr>
      <w:r>
        <w:rPr/>
        <w:t>lời thừa nhận của các bị cáo là phù hợp với lời khai của người bị hại, người có quyền lợi, nghĩa vụ liên quan, vật chứng và lời khai trước đây của các bị cáo tại cơ quan điều tra, phiên tòa sơ thẩm cùng các chứng cứ khác có trong hồ sơ vụ án. Như</w:t>
      </w:r>
      <w:r>
        <w:rPr>
          <w:spacing w:val="-1"/>
        </w:rPr>
        <w:t> </w:t>
      </w:r>
      <w:r>
        <w:rPr/>
        <w:t>vậy</w:t>
      </w:r>
      <w:r>
        <w:rPr>
          <w:spacing w:val="-3"/>
        </w:rPr>
        <w:t> </w:t>
      </w:r>
      <w:r>
        <w:rPr/>
        <w:t>đã có đầy</w:t>
      </w:r>
      <w:r>
        <w:rPr>
          <w:spacing w:val="-4"/>
        </w:rPr>
        <w:t> </w:t>
      </w:r>
      <w:r>
        <w:rPr/>
        <w:t>đủ cơ sở</w:t>
      </w:r>
      <w:r>
        <w:rPr>
          <w:spacing w:val="-2"/>
        </w:rPr>
        <w:t> </w:t>
      </w:r>
      <w:r>
        <w:rPr/>
        <w:t>xác</w:t>
      </w:r>
      <w:r>
        <w:rPr>
          <w:spacing w:val="-1"/>
        </w:rPr>
        <w:t> </w:t>
      </w:r>
      <w:r>
        <w:rPr/>
        <w:t>định: Vào khoảng 21 giờ ngày</w:t>
      </w:r>
      <w:r>
        <w:rPr>
          <w:spacing w:val="-3"/>
        </w:rPr>
        <w:t> </w:t>
      </w:r>
      <w:r>
        <w:rPr/>
        <w:t>05/4/2020, bị cáo Nguyễn Anh T</w:t>
      </w:r>
      <w:r>
        <w:rPr>
          <w:spacing w:val="-3"/>
        </w:rPr>
        <w:t> </w:t>
      </w:r>
      <w:r>
        <w:rPr/>
        <w:t>và bị cáo Nguyễn Văn H</w:t>
      </w:r>
      <w:r>
        <w:rPr>
          <w:spacing w:val="-2"/>
        </w:rPr>
        <w:t> </w:t>
      </w:r>
      <w:r>
        <w:rPr/>
        <w:t>đã</w:t>
      </w:r>
      <w:r>
        <w:rPr>
          <w:spacing w:val="-1"/>
        </w:rPr>
        <w:t> </w:t>
      </w:r>
      <w:r>
        <w:rPr/>
        <w:t>có</w:t>
      </w:r>
      <w:r>
        <w:rPr>
          <w:spacing w:val="-1"/>
        </w:rPr>
        <w:t> </w:t>
      </w:r>
      <w:r>
        <w:rPr/>
        <w:t>hành</w:t>
      </w:r>
      <w:r>
        <w:rPr>
          <w:spacing w:val="-2"/>
        </w:rPr>
        <w:t> </w:t>
      </w:r>
      <w:r>
        <w:rPr/>
        <w:t>vi</w:t>
      </w:r>
      <w:r>
        <w:rPr>
          <w:spacing w:val="-2"/>
        </w:rPr>
        <w:t> </w:t>
      </w:r>
      <w:r>
        <w:rPr/>
        <w:t>trộm</w:t>
      </w:r>
      <w:r>
        <w:rPr>
          <w:spacing w:val="-3"/>
        </w:rPr>
        <w:t> </w:t>
      </w:r>
      <w:r>
        <w:rPr/>
        <w:t>của</w:t>
      </w:r>
      <w:r>
        <w:rPr>
          <w:spacing w:val="-1"/>
        </w:rPr>
        <w:t> </w:t>
      </w:r>
      <w:r>
        <w:rPr/>
        <w:t>anh Nguyễn Duy K 01 cây mai có giá trị 12.000.000 đồng. Nguyễn Minh Tr biết được cây mai</w:t>
      </w:r>
      <w:r>
        <w:rPr>
          <w:spacing w:val="16"/>
        </w:rPr>
        <w:t> </w:t>
      </w:r>
      <w:r>
        <w:rPr/>
        <w:t>là</w:t>
      </w:r>
      <w:r>
        <w:rPr>
          <w:spacing w:val="15"/>
        </w:rPr>
        <w:t> </w:t>
      </w:r>
      <w:r>
        <w:rPr/>
        <w:t>tài</w:t>
      </w:r>
      <w:r>
        <w:rPr>
          <w:spacing w:val="16"/>
        </w:rPr>
        <w:t> </w:t>
      </w:r>
      <w:r>
        <w:rPr/>
        <w:t>sản</w:t>
      </w:r>
      <w:r>
        <w:rPr>
          <w:spacing w:val="16"/>
        </w:rPr>
        <w:t> </w:t>
      </w:r>
      <w:r>
        <w:rPr/>
        <w:t>do</w:t>
      </w:r>
      <w:r>
        <w:rPr>
          <w:spacing w:val="16"/>
        </w:rPr>
        <w:t> </w:t>
      </w:r>
      <w:r>
        <w:rPr/>
        <w:t>bị</w:t>
      </w:r>
      <w:r>
        <w:rPr>
          <w:spacing w:val="16"/>
        </w:rPr>
        <w:t> </w:t>
      </w:r>
      <w:r>
        <w:rPr/>
        <w:t>cáo</w:t>
      </w:r>
      <w:r>
        <w:rPr>
          <w:spacing w:val="16"/>
        </w:rPr>
        <w:t> </w:t>
      </w:r>
      <w:r>
        <w:rPr/>
        <w:t>T</w:t>
      </w:r>
      <w:r>
        <w:rPr>
          <w:spacing w:val="14"/>
        </w:rPr>
        <w:t> </w:t>
      </w:r>
      <w:r>
        <w:rPr/>
        <w:t>và</w:t>
      </w:r>
      <w:r>
        <w:rPr>
          <w:spacing w:val="15"/>
        </w:rPr>
        <w:t> </w:t>
      </w:r>
      <w:r>
        <w:rPr/>
        <w:t>H</w:t>
      </w:r>
      <w:r>
        <w:rPr>
          <w:spacing w:val="14"/>
        </w:rPr>
        <w:t> </w:t>
      </w:r>
      <w:r>
        <w:rPr/>
        <w:t>trộm</w:t>
      </w:r>
      <w:r>
        <w:rPr>
          <w:spacing w:val="11"/>
        </w:rPr>
        <w:t> </w:t>
      </w:r>
      <w:r>
        <w:rPr/>
        <w:t>cắp</w:t>
      </w:r>
      <w:r>
        <w:rPr>
          <w:spacing w:val="16"/>
        </w:rPr>
        <w:t> </w:t>
      </w:r>
      <w:r>
        <w:rPr/>
        <w:t>mà</w:t>
      </w:r>
      <w:r>
        <w:rPr>
          <w:spacing w:val="15"/>
        </w:rPr>
        <w:t> </w:t>
      </w:r>
      <w:r>
        <w:rPr/>
        <w:t>có</w:t>
      </w:r>
      <w:r>
        <w:rPr>
          <w:spacing w:val="16"/>
        </w:rPr>
        <w:t> </w:t>
      </w:r>
      <w:r>
        <w:rPr/>
        <w:t>nhưng</w:t>
      </w:r>
      <w:r>
        <w:rPr>
          <w:spacing w:val="16"/>
        </w:rPr>
        <w:t> </w:t>
      </w:r>
      <w:r>
        <w:rPr/>
        <w:t>vẫn</w:t>
      </w:r>
      <w:r>
        <w:rPr>
          <w:spacing w:val="13"/>
        </w:rPr>
        <w:t> </w:t>
      </w:r>
      <w:r>
        <w:rPr/>
        <w:t>đồng</w:t>
      </w:r>
      <w:r>
        <w:rPr>
          <w:spacing w:val="13"/>
        </w:rPr>
        <w:t> </w:t>
      </w:r>
      <w:r>
        <w:rPr/>
        <w:t>ý</w:t>
      </w:r>
      <w:r>
        <w:rPr>
          <w:spacing w:val="16"/>
        </w:rPr>
        <w:t> </w:t>
      </w:r>
      <w:r>
        <w:rPr/>
        <w:t>mua</w:t>
      </w:r>
      <w:r>
        <w:rPr>
          <w:spacing w:val="15"/>
        </w:rPr>
        <w:t> </w:t>
      </w:r>
      <w:r>
        <w:rPr/>
        <w:t>với</w:t>
      </w:r>
      <w:r>
        <w:rPr>
          <w:spacing w:val="17"/>
        </w:rPr>
        <w:t> </w:t>
      </w:r>
      <w:r>
        <w:rPr>
          <w:spacing w:val="-5"/>
        </w:rPr>
        <w:t>giá</w:t>
      </w:r>
    </w:p>
    <w:p>
      <w:pPr>
        <w:pStyle w:val="BodyText"/>
        <w:spacing w:before="2"/>
        <w:ind w:firstLine="0"/>
      </w:pPr>
      <w:r>
        <w:rPr/>
        <w:t>1.300.000</w:t>
      </w:r>
      <w:r>
        <w:rPr>
          <w:spacing w:val="-13"/>
        </w:rPr>
        <w:t> </w:t>
      </w:r>
      <w:r>
        <w:rPr>
          <w:spacing w:val="-4"/>
        </w:rPr>
        <w:t>đồng.</w:t>
      </w:r>
    </w:p>
    <w:p>
      <w:pPr>
        <w:pStyle w:val="BodyText"/>
        <w:spacing w:before="120"/>
        <w:ind w:right="145"/>
      </w:pPr>
      <w:r>
        <w:rPr/>
        <w:t>Do đó, Toà án cấp sơ thẩm xét xử bị cáo Nguyễn Văn H phạm tội “Trộm cắp tài sản” theo quy định tại khoản 1 điều 173 Bộ luật hình sự, bị cáo Nguyễn Minh Tr phạm tội “Tiêu thụ tài sản do người khác phạm tội mà có”</w:t>
      </w:r>
      <w:r>
        <w:rPr>
          <w:spacing w:val="80"/>
        </w:rPr>
        <w:t> </w:t>
      </w:r>
      <w:r>
        <w:rPr/>
        <w:t>theo quy định tại khoản 1 điều 323 Bộ luật hình sự là có cơ sở, đúng pháp luật.</w:t>
      </w:r>
    </w:p>
    <w:p>
      <w:pPr>
        <w:pStyle w:val="ListParagraph"/>
        <w:numPr>
          <w:ilvl w:val="0"/>
          <w:numId w:val="5"/>
        </w:numPr>
        <w:tabs>
          <w:tab w:pos="1142" w:val="left" w:leader="none"/>
        </w:tabs>
        <w:spacing w:line="240" w:lineRule="auto" w:before="119" w:after="0"/>
        <w:ind w:left="162" w:right="146" w:firstLine="566"/>
        <w:jc w:val="both"/>
        <w:rPr>
          <w:sz w:val="28"/>
        </w:rPr>
      </w:pPr>
      <w:r>
        <w:rPr>
          <w:sz w:val="28"/>
        </w:rPr>
        <w:t>Hành vi phạm tội của các bị cáo là nguy hiểm cho xã hội, đã trực tiếp xâm phạm đến quyền sở hữu tài sản của công dân được pháp luật bảo vệ. Mọi hành vi trái pháp luật xâm</w:t>
      </w:r>
      <w:r>
        <w:rPr>
          <w:spacing w:val="-4"/>
          <w:sz w:val="28"/>
        </w:rPr>
        <w:t> </w:t>
      </w:r>
      <w:r>
        <w:rPr>
          <w:sz w:val="28"/>
        </w:rPr>
        <w:t>phạm</w:t>
      </w:r>
      <w:r>
        <w:rPr>
          <w:spacing w:val="-1"/>
          <w:sz w:val="28"/>
        </w:rPr>
        <w:t> </w:t>
      </w:r>
      <w:r>
        <w:rPr>
          <w:sz w:val="28"/>
        </w:rPr>
        <w:t>đến tài sản hợp pháp của người khác sẽ bị xử lý nghiêm khắc. Nhận thức được điều đó, vậy mà các bị cáo đã cố ý lợi dụng sự mất cảnh giác của chủ sở hữu để chiếm đoạt tài sản, với bản tính lười lao động, nhưng thích hưởng thụ bằng cách chiếm đoạt tài sản của người khác để tiêu xài, bất chấp pháp luật nên cần phải được xử lý nghiêm khắc nhằm cải tạo giáo dục các bị cáo thành người có ích và răn đe phòng ngừa tội phạm nói chung.</w:t>
      </w:r>
    </w:p>
    <w:p>
      <w:pPr>
        <w:pStyle w:val="ListParagraph"/>
        <w:numPr>
          <w:ilvl w:val="0"/>
          <w:numId w:val="5"/>
        </w:numPr>
        <w:tabs>
          <w:tab w:pos="1208" w:val="left" w:leader="none"/>
        </w:tabs>
        <w:spacing w:line="240" w:lineRule="auto" w:before="122" w:after="0"/>
        <w:ind w:left="162" w:right="143" w:firstLine="635"/>
        <w:jc w:val="both"/>
        <w:rPr>
          <w:sz w:val="28"/>
        </w:rPr>
      </w:pPr>
      <w:r>
        <w:rPr>
          <w:sz w:val="28"/>
        </w:rPr>
        <w:t>Xét yêu cầu kháng cáo của bị cáo Nguyễn Văn H kháng cáo xin giảm nhẹ và được hưởng hình phạt cải tạo không giam giữ, Hội đồng xét xử phúc thẩm thấy rằng:</w:t>
      </w:r>
    </w:p>
    <w:p>
      <w:pPr>
        <w:pStyle w:val="BodyText"/>
        <w:ind w:right="145"/>
      </w:pPr>
      <w:r>
        <w:rPr/>
        <w:t>Cấp sơ thẩm đã xem xét đến hành vi phạm tội, nhân thân của bị cáo đã quyết định xử phạt bị cáo 06 tháng tù là có căn cứ, đúng quy định của pháp luật. Xét yêu cầu kháng cáo của bị cáo H xin giảm nhẹ và được hưởng hình phạt cải tạo không giam giữ là không có cơ sở chấp nhận. Bởi lẽ: bị cáo có nhân thân là xấu có 01 tiền sự về hành vi trộm cắp tài sản vào ngày 27/02/2020 đến ngày 05/4/2020 bị cáo tiếp tục hành vi trộm cắp tài sản. Quá trình từ khi xét xử sơ thẩm</w:t>
      </w:r>
      <w:r>
        <w:rPr>
          <w:spacing w:val="-6"/>
        </w:rPr>
        <w:t> </w:t>
      </w:r>
      <w:r>
        <w:rPr/>
        <w:t>đến nay,</w:t>
      </w:r>
      <w:r>
        <w:rPr>
          <w:spacing w:val="-2"/>
        </w:rPr>
        <w:t> </w:t>
      </w:r>
      <w:r>
        <w:rPr/>
        <w:t>bị</w:t>
      </w:r>
      <w:r>
        <w:rPr>
          <w:spacing w:val="-1"/>
        </w:rPr>
        <w:t> </w:t>
      </w:r>
      <w:r>
        <w:rPr/>
        <w:t>cáo</w:t>
      </w:r>
      <w:r>
        <w:rPr>
          <w:spacing w:val="-3"/>
        </w:rPr>
        <w:t> </w:t>
      </w:r>
      <w:r>
        <w:rPr/>
        <w:t>không có phát sinh thêm</w:t>
      </w:r>
      <w:r>
        <w:rPr>
          <w:spacing w:val="-6"/>
        </w:rPr>
        <w:t> </w:t>
      </w:r>
      <w:r>
        <w:rPr/>
        <w:t>tình</w:t>
      </w:r>
      <w:r>
        <w:rPr>
          <w:spacing w:val="-4"/>
        </w:rPr>
        <w:t> </w:t>
      </w:r>
      <w:r>
        <w:rPr/>
        <w:t>tiết giảm</w:t>
      </w:r>
      <w:r>
        <w:rPr>
          <w:spacing w:val="-6"/>
        </w:rPr>
        <w:t> </w:t>
      </w:r>
      <w:r>
        <w:rPr/>
        <w:t>nhẹ</w:t>
      </w:r>
      <w:r>
        <w:rPr>
          <w:spacing w:val="-1"/>
        </w:rPr>
        <w:t> </w:t>
      </w:r>
      <w:r>
        <w:rPr/>
        <w:t>mới nào để</w:t>
      </w:r>
      <w:r>
        <w:rPr>
          <w:spacing w:val="-2"/>
        </w:rPr>
        <w:t> </w:t>
      </w:r>
      <w:r>
        <w:rPr/>
        <w:t>xem xét nên cần giữ y quyết định của cấp sơ thẩm đối với mức hình phạt của bị cáo</w:t>
      </w:r>
      <w:r>
        <w:rPr>
          <w:spacing w:val="80"/>
        </w:rPr>
        <w:t> </w:t>
      </w:r>
      <w:r>
        <w:rPr/>
        <w:t>H là phù hợp.</w:t>
      </w:r>
    </w:p>
    <w:p>
      <w:pPr>
        <w:pStyle w:val="BodyText"/>
        <w:spacing w:line="242" w:lineRule="auto" w:before="120"/>
        <w:ind w:right="146"/>
      </w:pPr>
      <w:r>
        <w:rPr/>
        <w:t>[4]. Đối với bị cáo Nguyễn Minh Tr kháng cáo xin giảm nhẹ và được</w:t>
      </w:r>
      <w:r>
        <w:rPr>
          <w:spacing w:val="40"/>
        </w:rPr>
        <w:t> </w:t>
      </w:r>
      <w:r>
        <w:rPr/>
        <w:t>hưởng án treo, Hội đồng xét xử phúc thẩm thấy rằng:</w:t>
      </w:r>
    </w:p>
    <w:p>
      <w:pPr>
        <w:pStyle w:val="BodyText"/>
        <w:spacing w:before="115"/>
        <w:ind w:right="147" w:firstLine="635"/>
      </w:pPr>
      <w:r>
        <w:rPr/>
        <w:t>Cấp sơ thẩm đã xem xét đến hành vi phạm tội, nhân thân của bị cáo đã quyết định xử phạt bị cáo 06 tháng tù là có căn cứ, đúng quy</w:t>
      </w:r>
      <w:r>
        <w:rPr>
          <w:spacing w:val="-1"/>
        </w:rPr>
        <w:t> </w:t>
      </w:r>
      <w:r>
        <w:rPr/>
        <w:t>định của pháp luật.</w:t>
      </w:r>
    </w:p>
    <w:p>
      <w:pPr>
        <w:pStyle w:val="BodyText"/>
        <w:ind w:right="147"/>
      </w:pPr>
      <w:r>
        <w:rPr/>
        <w:t>Tuy</w:t>
      </w:r>
      <w:r>
        <w:rPr>
          <w:spacing w:val="-3"/>
        </w:rPr>
        <w:t> </w:t>
      </w:r>
      <w:r>
        <w:rPr/>
        <w:t>nhiên bị cáo phạm</w:t>
      </w:r>
      <w:r>
        <w:rPr>
          <w:spacing w:val="-1"/>
        </w:rPr>
        <w:t> </w:t>
      </w:r>
      <w:r>
        <w:rPr/>
        <w:t>tội lần đầu thuộc trường hợp ít nghiêm</w:t>
      </w:r>
      <w:r>
        <w:rPr>
          <w:spacing w:val="-4"/>
        </w:rPr>
        <w:t> </w:t>
      </w:r>
      <w:r>
        <w:rPr/>
        <w:t>trọng, bị cáo có</w:t>
      </w:r>
      <w:r>
        <w:rPr>
          <w:spacing w:val="-1"/>
        </w:rPr>
        <w:t> </w:t>
      </w:r>
      <w:r>
        <w:rPr/>
        <w:t>nhân</w:t>
      </w:r>
      <w:r>
        <w:rPr>
          <w:spacing w:val="-1"/>
        </w:rPr>
        <w:t> </w:t>
      </w:r>
      <w:r>
        <w:rPr/>
        <w:t>thân</w:t>
      </w:r>
      <w:r>
        <w:rPr>
          <w:spacing w:val="-1"/>
        </w:rPr>
        <w:t> </w:t>
      </w:r>
      <w:r>
        <w:rPr/>
        <w:t>tốt,</w:t>
      </w:r>
      <w:r>
        <w:rPr>
          <w:spacing w:val="-3"/>
        </w:rPr>
        <w:t> </w:t>
      </w:r>
      <w:r>
        <w:rPr/>
        <w:t>có</w:t>
      </w:r>
      <w:r>
        <w:rPr>
          <w:spacing w:val="-1"/>
        </w:rPr>
        <w:t> </w:t>
      </w:r>
      <w:r>
        <w:rPr/>
        <w:t>nơi</w:t>
      </w:r>
      <w:r>
        <w:rPr>
          <w:spacing w:val="-1"/>
        </w:rPr>
        <w:t> </w:t>
      </w:r>
      <w:r>
        <w:rPr/>
        <w:t>cư</w:t>
      </w:r>
      <w:r>
        <w:rPr>
          <w:spacing w:val="-4"/>
        </w:rPr>
        <w:t> </w:t>
      </w:r>
      <w:r>
        <w:rPr/>
        <w:t>trú</w:t>
      </w:r>
      <w:r>
        <w:rPr>
          <w:spacing w:val="-1"/>
        </w:rPr>
        <w:t> </w:t>
      </w:r>
      <w:r>
        <w:rPr/>
        <w:t>rõ</w:t>
      </w:r>
      <w:r>
        <w:rPr>
          <w:spacing w:val="-2"/>
        </w:rPr>
        <w:t> </w:t>
      </w:r>
      <w:r>
        <w:rPr/>
        <w:t>ràng,</w:t>
      </w:r>
      <w:r>
        <w:rPr>
          <w:spacing w:val="-1"/>
        </w:rPr>
        <w:t> </w:t>
      </w:r>
      <w:r>
        <w:rPr/>
        <w:t>bị</w:t>
      </w:r>
      <w:r>
        <w:rPr>
          <w:spacing w:val="-1"/>
        </w:rPr>
        <w:t> </w:t>
      </w:r>
      <w:r>
        <w:rPr/>
        <w:t>cáo</w:t>
      </w:r>
      <w:r>
        <w:rPr>
          <w:spacing w:val="-2"/>
        </w:rPr>
        <w:t> </w:t>
      </w:r>
      <w:r>
        <w:rPr/>
        <w:t>không</w:t>
      </w:r>
      <w:r>
        <w:rPr>
          <w:spacing w:val="-1"/>
        </w:rPr>
        <w:t> </w:t>
      </w:r>
      <w:r>
        <w:rPr/>
        <w:t>có</w:t>
      </w:r>
      <w:r>
        <w:rPr>
          <w:spacing w:val="-1"/>
        </w:rPr>
        <w:t> </w:t>
      </w:r>
      <w:r>
        <w:rPr/>
        <w:t>tình</w:t>
      </w:r>
      <w:r>
        <w:rPr>
          <w:spacing w:val="-1"/>
        </w:rPr>
        <w:t> </w:t>
      </w:r>
      <w:r>
        <w:rPr/>
        <w:t>tiết</w:t>
      </w:r>
      <w:r>
        <w:rPr>
          <w:spacing w:val="-1"/>
        </w:rPr>
        <w:t> </w:t>
      </w:r>
      <w:r>
        <w:rPr/>
        <w:t>tăng</w:t>
      </w:r>
      <w:r>
        <w:rPr>
          <w:spacing w:val="-1"/>
        </w:rPr>
        <w:t> </w:t>
      </w:r>
      <w:r>
        <w:rPr/>
        <w:t>nặng,</w:t>
      </w:r>
      <w:r>
        <w:rPr>
          <w:spacing w:val="-3"/>
        </w:rPr>
        <w:t> </w:t>
      </w:r>
      <w:r>
        <w:rPr/>
        <w:t>có</w:t>
      </w:r>
      <w:r>
        <w:rPr>
          <w:spacing w:val="-4"/>
        </w:rPr>
        <w:t> </w:t>
      </w:r>
      <w:r>
        <w:rPr/>
        <w:t>hai tình tiết giảm nhẹ quy định tại khoản 1 điều 51 Bộ luật hình sự. Sau khi xét xử</w:t>
      </w:r>
      <w:r>
        <w:rPr>
          <w:spacing w:val="40"/>
        </w:rPr>
        <w:t> </w:t>
      </w:r>
      <w:r>
        <w:rPr/>
        <w:t>sơ thẩm người bị hại có đơn xin giảm nhẹ hình phạt cho bị cáo, đây là các tình tiết giảm nhẹ trách nhiệm hình sự theo khoản 2 Điều 51 Bộ luật hình sự mà cấp sơ thẩm chưa xem xét. Đối chiếu với điều kiện để được hưởng án treo quy định</w:t>
      </w:r>
    </w:p>
    <w:p>
      <w:pPr>
        <w:spacing w:after="0"/>
        <w:sectPr>
          <w:pgSz w:w="11910" w:h="16850"/>
          <w:pgMar w:header="0" w:footer="955" w:top="1060" w:bottom="1140" w:left="1540" w:right="980"/>
        </w:sectPr>
      </w:pPr>
    </w:p>
    <w:p>
      <w:pPr>
        <w:pStyle w:val="BodyText"/>
        <w:spacing w:before="65"/>
        <w:ind w:right="147" w:firstLine="0"/>
      </w:pPr>
      <w:r>
        <w:rPr/>
        <w:t>tại Điều 2 của Nghị quyết số: 02/2018/NQ-HĐTP ngày 15/5/2018 của Hội đồng Thẩm phán Tòa án nhân dân tối cao hướng dẫn áp dụng Điều 65 của Bộ Luật Hình sự về án treo thì bị cáo đã đủ điều kiện nên Hội đồng xét xử không cần thiết cách ly bị cáo ra khỏi xã hội, cho bị cáo cải tạo, giáo dục tại địa phương cũng đủ để bị cáo thành người có ích cho xã hội và phòng ngừa tội phạm nói </w:t>
      </w:r>
      <w:r>
        <w:rPr>
          <w:spacing w:val="-2"/>
        </w:rPr>
        <w:t>chung.</w:t>
      </w:r>
    </w:p>
    <w:p>
      <w:pPr>
        <w:pStyle w:val="BodyText"/>
        <w:spacing w:line="242" w:lineRule="auto" w:before="120"/>
        <w:ind w:right="147"/>
      </w:pPr>
      <w:r>
        <w:rPr/>
        <w:t>[5]. Xét lời đề nghị của Viện kiểm sát, người bào chữa cho bị cáo H, Hội đồng xét xử có xem xét khi nghị án.</w:t>
      </w:r>
    </w:p>
    <w:p>
      <w:pPr>
        <w:pStyle w:val="BodyText"/>
        <w:spacing w:before="115"/>
        <w:ind w:right="157"/>
      </w:pPr>
      <w:r>
        <w:rPr/>
        <w:t>[6]. Các phần khác của bản án sơ thẩm không có kháng cáo, kháng nghị đã phát sinh hiệu lực pháp luật.</w:t>
      </w:r>
    </w:p>
    <w:p>
      <w:pPr>
        <w:pStyle w:val="BodyText"/>
        <w:spacing w:before="120"/>
        <w:ind w:right="148"/>
      </w:pPr>
      <w:r>
        <w:rPr/>
        <w:t>[7]. Về án</w:t>
      </w:r>
      <w:r>
        <w:rPr>
          <w:spacing w:val="-1"/>
        </w:rPr>
        <w:t> </w:t>
      </w:r>
      <w:r>
        <w:rPr/>
        <w:t>phí: Bị cáo Nguyễn Văn H có</w:t>
      </w:r>
      <w:r>
        <w:rPr>
          <w:spacing w:val="-1"/>
        </w:rPr>
        <w:t> </w:t>
      </w:r>
      <w:r>
        <w:rPr/>
        <w:t>sổ hộ</w:t>
      </w:r>
      <w:r>
        <w:rPr>
          <w:spacing w:val="-1"/>
        </w:rPr>
        <w:t> </w:t>
      </w:r>
      <w:r>
        <w:rPr/>
        <w:t>nghèo; Bị</w:t>
      </w:r>
      <w:r>
        <w:rPr>
          <w:spacing w:val="-1"/>
        </w:rPr>
        <w:t> </w:t>
      </w:r>
      <w:r>
        <w:rPr/>
        <w:t>cáo Nguyễn Minh Tr được chấp nhận yêu cầu kháng cáo nên các bị cáo không phải chịu án phí hình sự phúc thẩm.</w:t>
      </w:r>
    </w:p>
    <w:p>
      <w:pPr>
        <w:pStyle w:val="BodyText"/>
        <w:spacing w:before="122"/>
        <w:ind w:left="728" w:firstLine="0"/>
      </w:pPr>
      <w:r>
        <w:rPr/>
        <w:t>Vì các</w:t>
      </w:r>
      <w:r>
        <w:rPr>
          <w:spacing w:val="-1"/>
        </w:rPr>
        <w:t> </w:t>
      </w:r>
      <w:r>
        <w:rPr/>
        <w:t>lẽ</w:t>
      </w:r>
      <w:r>
        <w:rPr>
          <w:spacing w:val="-3"/>
        </w:rPr>
        <w:t> </w:t>
      </w:r>
      <w:r>
        <w:rPr>
          <w:spacing w:val="-2"/>
        </w:rPr>
        <w:t>trên,</w:t>
      </w:r>
    </w:p>
    <w:p>
      <w:pPr>
        <w:pStyle w:val="BodyText"/>
        <w:ind w:right="148"/>
      </w:pPr>
      <w:r>
        <w:rPr/>
        <w:t>Căn cứ điểm b khoản 1 điều 355; điểm c khoản 1 điều 357</w:t>
      </w:r>
      <w:r>
        <w:rPr>
          <w:spacing w:val="40"/>
        </w:rPr>
        <w:t> </w:t>
      </w:r>
      <w:r>
        <w:rPr/>
        <w:t>Bộ luật tố tụng hình sự.</w:t>
      </w:r>
    </w:p>
    <w:p>
      <w:pPr>
        <w:pStyle w:val="Heading1"/>
        <w:spacing w:before="124"/>
        <w:jc w:val="center"/>
      </w:pPr>
      <w:r>
        <w:rPr/>
        <w:t>QUYẾT</w:t>
      </w:r>
      <w:r>
        <w:rPr>
          <w:spacing w:val="-5"/>
        </w:rPr>
        <w:t> </w:t>
      </w:r>
      <w:r>
        <w:rPr>
          <w:spacing w:val="-2"/>
        </w:rPr>
        <w:t>ĐỊNH:</w:t>
      </w:r>
    </w:p>
    <w:p>
      <w:pPr>
        <w:pStyle w:val="ListParagraph"/>
        <w:numPr>
          <w:ilvl w:val="0"/>
          <w:numId w:val="6"/>
        </w:numPr>
        <w:tabs>
          <w:tab w:pos="1012" w:val="left" w:leader="none"/>
        </w:tabs>
        <w:spacing w:line="240" w:lineRule="auto" w:before="115" w:after="0"/>
        <w:ind w:left="162" w:right="147" w:firstLine="539"/>
        <w:jc w:val="both"/>
        <w:rPr>
          <w:b/>
          <w:color w:val="171717"/>
          <w:sz w:val="28"/>
        </w:rPr>
      </w:pPr>
      <w:r>
        <w:rPr>
          <w:color w:val="171717"/>
          <w:sz w:val="28"/>
        </w:rPr>
        <w:t>Không chấp nhận yêu cầu kháng cáo của bị cáo Nguyễn Văn H; Chấp nhận yêu cầu kháng cáo của bị cáo </w:t>
      </w:r>
      <w:r>
        <w:rPr>
          <w:sz w:val="28"/>
        </w:rPr>
        <w:t>Nguyễn Minh Tr</w:t>
      </w:r>
      <w:r>
        <w:rPr>
          <w:b/>
          <w:sz w:val="28"/>
        </w:rPr>
        <w:t>.</w:t>
      </w:r>
    </w:p>
    <w:p>
      <w:pPr>
        <w:pStyle w:val="BodyText"/>
        <w:spacing w:line="242" w:lineRule="auto" w:before="120"/>
        <w:ind w:right="149" w:firstLine="539"/>
      </w:pPr>
      <w:r>
        <w:rPr>
          <w:color w:val="171717"/>
        </w:rPr>
        <w:t>Sửa một phần bản án hình sự sơ thẩm số </w:t>
      </w:r>
      <w:r>
        <w:rPr/>
        <w:t>47/2020/HS-ST ngày 03 tháng 11 năm 2020 của Tòa án nhân dân thị xã GC, tỉnh Tiền Giang</w:t>
      </w:r>
      <w:r>
        <w:rPr>
          <w:color w:val="171717"/>
        </w:rPr>
        <w:t>.</w:t>
      </w:r>
    </w:p>
    <w:p>
      <w:pPr>
        <w:pStyle w:val="ListParagraph"/>
        <w:numPr>
          <w:ilvl w:val="1"/>
          <w:numId w:val="6"/>
        </w:numPr>
        <w:tabs>
          <w:tab w:pos="1218" w:val="left" w:leader="none"/>
        </w:tabs>
        <w:spacing w:line="240" w:lineRule="auto" w:before="115" w:after="0"/>
        <w:ind w:left="1218" w:right="0" w:hanging="490"/>
        <w:jc w:val="both"/>
        <w:rPr>
          <w:i/>
          <w:sz w:val="28"/>
        </w:rPr>
      </w:pPr>
      <w:r>
        <w:rPr>
          <w:sz w:val="28"/>
        </w:rPr>
        <w:t>Tuyên</w:t>
      </w:r>
      <w:r>
        <w:rPr>
          <w:spacing w:val="-4"/>
          <w:sz w:val="28"/>
        </w:rPr>
        <w:t> </w:t>
      </w:r>
      <w:r>
        <w:rPr>
          <w:sz w:val="28"/>
        </w:rPr>
        <w:t>bố</w:t>
      </w:r>
      <w:r>
        <w:rPr>
          <w:spacing w:val="-1"/>
          <w:sz w:val="28"/>
        </w:rPr>
        <w:t> </w:t>
      </w:r>
      <w:r>
        <w:rPr>
          <w:sz w:val="28"/>
        </w:rPr>
        <w:t>bị</w:t>
      </w:r>
      <w:r>
        <w:rPr>
          <w:spacing w:val="-3"/>
          <w:sz w:val="28"/>
        </w:rPr>
        <w:t> </w:t>
      </w:r>
      <w:r>
        <w:rPr>
          <w:sz w:val="28"/>
        </w:rPr>
        <w:t>cáo</w:t>
      </w:r>
      <w:r>
        <w:rPr>
          <w:spacing w:val="-5"/>
          <w:sz w:val="28"/>
        </w:rPr>
        <w:t> </w:t>
      </w:r>
      <w:r>
        <w:rPr>
          <w:sz w:val="28"/>
        </w:rPr>
        <w:t>Nguyễn</w:t>
      </w:r>
      <w:r>
        <w:rPr>
          <w:spacing w:val="-2"/>
          <w:sz w:val="28"/>
        </w:rPr>
        <w:t> </w:t>
      </w:r>
      <w:r>
        <w:rPr>
          <w:sz w:val="28"/>
        </w:rPr>
        <w:t>Văn</w:t>
      </w:r>
      <w:r>
        <w:rPr>
          <w:spacing w:val="-1"/>
          <w:sz w:val="28"/>
        </w:rPr>
        <w:t> </w:t>
      </w:r>
      <w:r>
        <w:rPr>
          <w:sz w:val="28"/>
        </w:rPr>
        <w:t>H</w:t>
      </w:r>
      <w:r>
        <w:rPr>
          <w:spacing w:val="-4"/>
          <w:sz w:val="28"/>
        </w:rPr>
        <w:t> </w:t>
      </w:r>
      <w:r>
        <w:rPr>
          <w:sz w:val="28"/>
        </w:rPr>
        <w:t>phạm</w:t>
      </w:r>
      <w:r>
        <w:rPr>
          <w:spacing w:val="-6"/>
          <w:sz w:val="28"/>
        </w:rPr>
        <w:t> </w:t>
      </w:r>
      <w:r>
        <w:rPr>
          <w:sz w:val="28"/>
        </w:rPr>
        <w:t>tội</w:t>
      </w:r>
      <w:r>
        <w:rPr>
          <w:spacing w:val="-1"/>
          <w:sz w:val="28"/>
        </w:rPr>
        <w:t> </w:t>
      </w:r>
      <w:r>
        <w:rPr>
          <w:sz w:val="28"/>
        </w:rPr>
        <w:t>“</w:t>
      </w:r>
      <w:r>
        <w:rPr>
          <w:i/>
          <w:sz w:val="28"/>
        </w:rPr>
        <w:t>Trộm</w:t>
      </w:r>
      <w:r>
        <w:rPr>
          <w:i/>
          <w:spacing w:val="-4"/>
          <w:sz w:val="28"/>
        </w:rPr>
        <w:t> </w:t>
      </w:r>
      <w:r>
        <w:rPr>
          <w:i/>
          <w:sz w:val="28"/>
        </w:rPr>
        <w:t>cắp</w:t>
      </w:r>
      <w:r>
        <w:rPr>
          <w:i/>
          <w:spacing w:val="-5"/>
          <w:sz w:val="28"/>
        </w:rPr>
        <w:t> </w:t>
      </w:r>
      <w:r>
        <w:rPr>
          <w:i/>
          <w:sz w:val="28"/>
        </w:rPr>
        <w:t>tài</w:t>
      </w:r>
      <w:r>
        <w:rPr>
          <w:i/>
          <w:spacing w:val="-1"/>
          <w:sz w:val="28"/>
        </w:rPr>
        <w:t> </w:t>
      </w:r>
      <w:r>
        <w:rPr>
          <w:i/>
          <w:spacing w:val="-2"/>
          <w:sz w:val="28"/>
        </w:rPr>
        <w:t>sản</w:t>
      </w:r>
      <w:r>
        <w:rPr>
          <w:spacing w:val="-2"/>
          <w:sz w:val="28"/>
        </w:rPr>
        <w:t>”</w:t>
      </w:r>
      <w:r>
        <w:rPr>
          <w:i/>
          <w:spacing w:val="-2"/>
          <w:sz w:val="28"/>
        </w:rPr>
        <w:t>.</w:t>
      </w:r>
    </w:p>
    <w:p>
      <w:pPr>
        <w:pStyle w:val="BodyText"/>
        <w:spacing w:before="120"/>
        <w:ind w:right="149"/>
      </w:pPr>
      <w:r>
        <w:rPr/>
        <w:t>Căn cứ khoản 1 Điều 173; Điều 17; Điều 91; Điều 101; điểm s khoản 1, khoản 2 Điều 51 Bộ luật hình sự;</w:t>
      </w:r>
    </w:p>
    <w:p>
      <w:pPr>
        <w:spacing w:before="119"/>
        <w:ind w:left="162" w:right="149" w:firstLine="566"/>
        <w:jc w:val="both"/>
        <w:rPr>
          <w:sz w:val="28"/>
        </w:rPr>
      </w:pPr>
      <w:r>
        <w:rPr>
          <w:sz w:val="28"/>
        </w:rPr>
        <w:t>Xử phạt bị cáo </w:t>
      </w:r>
      <w:r>
        <w:rPr>
          <w:b/>
          <w:sz w:val="28"/>
        </w:rPr>
        <w:t>Nguyễn Văn H 06 (Sáu) </w:t>
      </w:r>
      <w:r>
        <w:rPr>
          <w:sz w:val="28"/>
        </w:rPr>
        <w:t>tháng tù, thời hạn từ tính từ ngày bắt bị cáo chấp hành án.</w:t>
      </w:r>
    </w:p>
    <w:p>
      <w:pPr>
        <w:pStyle w:val="ListParagraph"/>
        <w:numPr>
          <w:ilvl w:val="1"/>
          <w:numId w:val="6"/>
        </w:numPr>
        <w:tabs>
          <w:tab w:pos="1228" w:val="left" w:leader="none"/>
        </w:tabs>
        <w:spacing w:line="240" w:lineRule="auto" w:before="122" w:after="0"/>
        <w:ind w:left="162" w:right="147" w:firstLine="566"/>
        <w:jc w:val="both"/>
        <w:rPr>
          <w:i/>
          <w:sz w:val="28"/>
        </w:rPr>
      </w:pPr>
      <w:r>
        <w:rPr>
          <w:sz w:val="28"/>
        </w:rPr>
        <w:t>Tuyên bố bị cáo Nguyễn Minh Tr phạm tội “</w:t>
      </w:r>
      <w:r>
        <w:rPr>
          <w:i/>
          <w:sz w:val="28"/>
        </w:rPr>
        <w:t>Tiêu thụ tài sản do người</w:t>
      </w:r>
      <w:r>
        <w:rPr>
          <w:i/>
          <w:sz w:val="28"/>
        </w:rPr>
        <w:t> khác phạm tội mà có</w:t>
      </w:r>
      <w:r>
        <w:rPr>
          <w:sz w:val="28"/>
        </w:rPr>
        <w:t>”</w:t>
      </w:r>
      <w:r>
        <w:rPr>
          <w:i/>
          <w:sz w:val="28"/>
        </w:rPr>
        <w:t>.</w:t>
      </w:r>
    </w:p>
    <w:p>
      <w:pPr>
        <w:pStyle w:val="BodyText"/>
        <w:ind w:right="146"/>
      </w:pPr>
      <w:r>
        <w:rPr/>
        <w:t>Căn cứ khoản 1 Điều 323; điểm i, s khoản 1, khoản 2 Điều 51; Điều 65 Bộ luật hình sự năm 2015; Nghị quyết số: 02/2018/NQ-HĐTP ngày 15/5/2018 của Hội đồng Thẩm phán Tòa án nhân dân tối cao hướng dẫn áp dụng Điều 65 của Bộ Luật Hình sự về án treo.</w:t>
      </w:r>
    </w:p>
    <w:p>
      <w:pPr>
        <w:pStyle w:val="BodyText"/>
        <w:ind w:right="143"/>
      </w:pPr>
      <w:r>
        <w:rPr/>
        <w:t>Xử phạt bị cáo </w:t>
      </w:r>
      <w:r>
        <w:rPr>
          <w:b/>
        </w:rPr>
        <w:t>Nguyễn Minh Tr 06 (Sáu) </w:t>
      </w:r>
      <w:r>
        <w:rPr/>
        <w:t>tháng tù nhưng cho hưởng án treo. Thời gian thử thách là 01 (một) năm kể từ ngày tuyên án phúc thẩm 03/3/2021. Giao bị cáo Tr cho Ủy ban nhân dân xã BN, huyện CGĐ, tỉnh Tiền Giang giám sát, giáo dục bị cáo trong thời gian thử thách. Trường hợp người phạm tội được hưởng án treo thay đổi nơi làm việc thì thực hiện theo quy định của pháp luật về thi hành án hình sự. Trong thời gian thử thách, người phạm tội được hưởng án treo cố ý vi phạm nghĩa vụ 02 lần trở lên thì Tòa án có thể quyết</w:t>
      </w:r>
    </w:p>
    <w:p>
      <w:pPr>
        <w:spacing w:after="0"/>
        <w:sectPr>
          <w:pgSz w:w="11910" w:h="16850"/>
          <w:pgMar w:header="0" w:footer="955" w:top="1060" w:bottom="1140" w:left="1540" w:right="980"/>
        </w:sectPr>
      </w:pPr>
    </w:p>
    <w:p>
      <w:pPr>
        <w:pStyle w:val="BodyText"/>
        <w:spacing w:line="242" w:lineRule="auto" w:before="65"/>
        <w:ind w:right="149" w:firstLine="0"/>
      </w:pPr>
      <w:r>
        <w:rPr/>
        <w:t>định buộc người được hưởng án treo phải</w:t>
      </w:r>
      <w:r>
        <w:rPr>
          <w:spacing w:val="-1"/>
        </w:rPr>
        <w:t> </w:t>
      </w:r>
      <w:r>
        <w:rPr/>
        <w:t>chấp hành hình phạt tù của bản án cho hưởng án treo.</w:t>
      </w:r>
    </w:p>
    <w:p>
      <w:pPr>
        <w:pStyle w:val="ListParagraph"/>
        <w:numPr>
          <w:ilvl w:val="0"/>
          <w:numId w:val="6"/>
        </w:numPr>
        <w:tabs>
          <w:tab w:pos="983" w:val="left" w:leader="none"/>
        </w:tabs>
        <w:spacing w:line="240" w:lineRule="auto" w:before="115" w:after="0"/>
        <w:ind w:left="162" w:right="142" w:firstLine="539"/>
        <w:jc w:val="both"/>
        <w:rPr>
          <w:b/>
          <w:sz w:val="28"/>
        </w:rPr>
      </w:pPr>
      <w:r>
        <w:rPr>
          <w:sz w:val="28"/>
        </w:rPr>
        <w:t>Về</w:t>
      </w:r>
      <w:r>
        <w:rPr>
          <w:spacing w:val="-1"/>
          <w:sz w:val="28"/>
        </w:rPr>
        <w:t> </w:t>
      </w:r>
      <w:r>
        <w:rPr>
          <w:sz w:val="28"/>
        </w:rPr>
        <w:t>án</w:t>
      </w:r>
      <w:r>
        <w:rPr>
          <w:spacing w:val="-1"/>
          <w:sz w:val="28"/>
        </w:rPr>
        <w:t> </w:t>
      </w:r>
      <w:r>
        <w:rPr>
          <w:sz w:val="28"/>
        </w:rPr>
        <w:t>phí:</w:t>
      </w:r>
      <w:r>
        <w:rPr>
          <w:spacing w:val="-2"/>
          <w:sz w:val="28"/>
        </w:rPr>
        <w:t> </w:t>
      </w:r>
      <w:r>
        <w:rPr>
          <w:sz w:val="28"/>
        </w:rPr>
        <w:t>Căn</w:t>
      </w:r>
      <w:r>
        <w:rPr>
          <w:spacing w:val="-3"/>
          <w:sz w:val="28"/>
        </w:rPr>
        <w:t> </w:t>
      </w:r>
      <w:r>
        <w:rPr>
          <w:sz w:val="28"/>
        </w:rPr>
        <w:t>cứ</w:t>
      </w:r>
      <w:r>
        <w:rPr>
          <w:spacing w:val="-5"/>
          <w:sz w:val="28"/>
        </w:rPr>
        <w:t> </w:t>
      </w:r>
      <w:r>
        <w:rPr>
          <w:sz w:val="28"/>
        </w:rPr>
        <w:t>điểm</w:t>
      </w:r>
      <w:r>
        <w:rPr>
          <w:spacing w:val="-7"/>
          <w:sz w:val="28"/>
        </w:rPr>
        <w:t> </w:t>
      </w:r>
      <w:r>
        <w:rPr>
          <w:sz w:val="28"/>
        </w:rPr>
        <w:t>đ</w:t>
      </w:r>
      <w:r>
        <w:rPr>
          <w:spacing w:val="-1"/>
          <w:sz w:val="28"/>
        </w:rPr>
        <w:t> </w:t>
      </w:r>
      <w:r>
        <w:rPr>
          <w:sz w:val="28"/>
        </w:rPr>
        <w:t>khoản</w:t>
      </w:r>
      <w:r>
        <w:rPr>
          <w:spacing w:val="-1"/>
          <w:sz w:val="28"/>
        </w:rPr>
        <w:t> </w:t>
      </w:r>
      <w:r>
        <w:rPr>
          <w:sz w:val="28"/>
        </w:rPr>
        <w:t>1</w:t>
      </w:r>
      <w:r>
        <w:rPr>
          <w:spacing w:val="-1"/>
          <w:sz w:val="28"/>
        </w:rPr>
        <w:t> </w:t>
      </w:r>
      <w:r>
        <w:rPr>
          <w:sz w:val="28"/>
        </w:rPr>
        <w:t>Điều</w:t>
      </w:r>
      <w:r>
        <w:rPr>
          <w:spacing w:val="-2"/>
          <w:sz w:val="28"/>
        </w:rPr>
        <w:t> </w:t>
      </w:r>
      <w:r>
        <w:rPr>
          <w:sz w:val="28"/>
        </w:rPr>
        <w:t>12,</w:t>
      </w:r>
      <w:r>
        <w:rPr>
          <w:spacing w:val="-4"/>
          <w:sz w:val="28"/>
        </w:rPr>
        <w:t> </w:t>
      </w:r>
      <w:r>
        <w:rPr>
          <w:sz w:val="28"/>
        </w:rPr>
        <w:t>điểm</w:t>
      </w:r>
      <w:r>
        <w:rPr>
          <w:spacing w:val="-7"/>
          <w:sz w:val="28"/>
        </w:rPr>
        <w:t> </w:t>
      </w:r>
      <w:r>
        <w:rPr>
          <w:sz w:val="28"/>
        </w:rPr>
        <w:t>d</w:t>
      </w:r>
      <w:r>
        <w:rPr>
          <w:spacing w:val="-1"/>
          <w:sz w:val="28"/>
        </w:rPr>
        <w:t> </w:t>
      </w:r>
      <w:r>
        <w:rPr>
          <w:sz w:val="28"/>
        </w:rPr>
        <w:t>khoản</w:t>
      </w:r>
      <w:r>
        <w:rPr>
          <w:spacing w:val="-2"/>
          <w:sz w:val="28"/>
        </w:rPr>
        <w:t> </w:t>
      </w:r>
      <w:r>
        <w:rPr>
          <w:sz w:val="28"/>
        </w:rPr>
        <w:t>2 Điều</w:t>
      </w:r>
      <w:r>
        <w:rPr>
          <w:spacing w:val="-10"/>
          <w:sz w:val="28"/>
        </w:rPr>
        <w:t> </w:t>
      </w:r>
      <w:r>
        <w:rPr>
          <w:sz w:val="28"/>
        </w:rPr>
        <w:t>23</w:t>
      </w:r>
      <w:r>
        <w:rPr>
          <w:spacing w:val="-10"/>
          <w:sz w:val="28"/>
        </w:rPr>
        <w:t> </w:t>
      </w:r>
      <w:r>
        <w:rPr>
          <w:sz w:val="28"/>
        </w:rPr>
        <w:t>Nghị quyết số 326/2016/UBTVQH14 ngày 30/12/2016 của Ủy ban Thường vụ Quốc hội</w:t>
      </w:r>
      <w:r>
        <w:rPr>
          <w:spacing w:val="-6"/>
          <w:sz w:val="28"/>
        </w:rPr>
        <w:t> </w:t>
      </w:r>
      <w:r>
        <w:rPr>
          <w:sz w:val="28"/>
        </w:rPr>
        <w:t>quy</w:t>
      </w:r>
      <w:r>
        <w:rPr>
          <w:spacing w:val="-8"/>
          <w:sz w:val="28"/>
        </w:rPr>
        <w:t> </w:t>
      </w:r>
      <w:r>
        <w:rPr>
          <w:sz w:val="28"/>
        </w:rPr>
        <w:t>định</w:t>
      </w:r>
      <w:r>
        <w:rPr>
          <w:spacing w:val="-12"/>
          <w:sz w:val="28"/>
        </w:rPr>
        <w:t> </w:t>
      </w:r>
      <w:r>
        <w:rPr>
          <w:sz w:val="28"/>
        </w:rPr>
        <w:t>về</w:t>
      </w:r>
      <w:r>
        <w:rPr>
          <w:spacing w:val="-12"/>
          <w:sz w:val="28"/>
        </w:rPr>
        <w:t> </w:t>
      </w:r>
      <w:r>
        <w:rPr>
          <w:sz w:val="28"/>
        </w:rPr>
        <w:t>mức</w:t>
      </w:r>
      <w:r>
        <w:rPr>
          <w:spacing w:val="-13"/>
          <w:sz w:val="28"/>
        </w:rPr>
        <w:t> </w:t>
      </w:r>
      <w:r>
        <w:rPr>
          <w:sz w:val="28"/>
        </w:rPr>
        <w:t>thu,</w:t>
      </w:r>
      <w:r>
        <w:rPr>
          <w:spacing w:val="-11"/>
          <w:sz w:val="28"/>
        </w:rPr>
        <w:t> </w:t>
      </w:r>
      <w:r>
        <w:rPr>
          <w:sz w:val="28"/>
        </w:rPr>
        <w:t>miễn,</w:t>
      </w:r>
      <w:r>
        <w:rPr>
          <w:spacing w:val="-13"/>
          <w:sz w:val="28"/>
        </w:rPr>
        <w:t> </w:t>
      </w:r>
      <w:r>
        <w:rPr>
          <w:sz w:val="28"/>
        </w:rPr>
        <w:t>giảm,</w:t>
      </w:r>
      <w:r>
        <w:rPr>
          <w:spacing w:val="-13"/>
          <w:sz w:val="28"/>
        </w:rPr>
        <w:t> </w:t>
      </w:r>
      <w:r>
        <w:rPr>
          <w:sz w:val="28"/>
        </w:rPr>
        <w:t>thu,</w:t>
      </w:r>
      <w:r>
        <w:rPr>
          <w:spacing w:val="-13"/>
          <w:sz w:val="28"/>
        </w:rPr>
        <w:t> </w:t>
      </w:r>
      <w:r>
        <w:rPr>
          <w:sz w:val="28"/>
        </w:rPr>
        <w:t>nộp,</w:t>
      </w:r>
      <w:r>
        <w:rPr>
          <w:spacing w:val="-13"/>
          <w:sz w:val="28"/>
        </w:rPr>
        <w:t> </w:t>
      </w:r>
      <w:r>
        <w:rPr>
          <w:sz w:val="28"/>
        </w:rPr>
        <w:t>quản</w:t>
      </w:r>
      <w:r>
        <w:rPr>
          <w:spacing w:val="-13"/>
          <w:sz w:val="28"/>
        </w:rPr>
        <w:t> </w:t>
      </w:r>
      <w:r>
        <w:rPr>
          <w:sz w:val="28"/>
        </w:rPr>
        <w:t>lý</w:t>
      </w:r>
      <w:r>
        <w:rPr>
          <w:spacing w:val="-12"/>
          <w:sz w:val="28"/>
        </w:rPr>
        <w:t> </w:t>
      </w:r>
      <w:r>
        <w:rPr>
          <w:sz w:val="28"/>
        </w:rPr>
        <w:t>và</w:t>
      </w:r>
      <w:r>
        <w:rPr>
          <w:spacing w:val="-15"/>
          <w:sz w:val="28"/>
        </w:rPr>
        <w:t> </w:t>
      </w:r>
      <w:r>
        <w:rPr>
          <w:sz w:val="28"/>
        </w:rPr>
        <w:t>sử</w:t>
      </w:r>
      <w:r>
        <w:rPr>
          <w:spacing w:val="-13"/>
          <w:sz w:val="28"/>
        </w:rPr>
        <w:t> </w:t>
      </w:r>
      <w:r>
        <w:rPr>
          <w:sz w:val="28"/>
        </w:rPr>
        <w:t>dụng</w:t>
      </w:r>
      <w:r>
        <w:rPr>
          <w:spacing w:val="-12"/>
          <w:sz w:val="28"/>
        </w:rPr>
        <w:t> </w:t>
      </w:r>
      <w:r>
        <w:rPr>
          <w:sz w:val="28"/>
        </w:rPr>
        <w:t>án</w:t>
      </w:r>
      <w:r>
        <w:rPr>
          <w:spacing w:val="-12"/>
          <w:sz w:val="28"/>
        </w:rPr>
        <w:t> </w:t>
      </w:r>
      <w:r>
        <w:rPr>
          <w:sz w:val="28"/>
        </w:rPr>
        <w:t>phí</w:t>
      </w:r>
      <w:r>
        <w:rPr>
          <w:spacing w:val="-11"/>
          <w:sz w:val="28"/>
        </w:rPr>
        <w:t> </w:t>
      </w:r>
      <w:r>
        <w:rPr>
          <w:sz w:val="28"/>
        </w:rPr>
        <w:t>và</w:t>
      </w:r>
      <w:r>
        <w:rPr>
          <w:spacing w:val="-14"/>
          <w:sz w:val="28"/>
        </w:rPr>
        <w:t> </w:t>
      </w:r>
      <w:r>
        <w:rPr>
          <w:sz w:val="28"/>
        </w:rPr>
        <w:t>lệ</w:t>
      </w:r>
      <w:r>
        <w:rPr>
          <w:spacing w:val="-12"/>
          <w:sz w:val="28"/>
        </w:rPr>
        <w:t> </w:t>
      </w:r>
      <w:r>
        <w:rPr>
          <w:sz w:val="28"/>
        </w:rPr>
        <w:t>phí Tòa án.</w:t>
      </w:r>
    </w:p>
    <w:p>
      <w:pPr>
        <w:pStyle w:val="BodyText"/>
        <w:spacing w:line="242" w:lineRule="auto"/>
        <w:ind w:right="148" w:firstLine="539"/>
      </w:pPr>
      <w:r>
        <w:rPr/>
        <w:t>Bị cáo Nguyễn Văn H và bị cáo Nguyễn Minh Tr không phải chịu án phí hình sự phúc thẩm.</w:t>
      </w:r>
    </w:p>
    <w:p>
      <w:pPr>
        <w:pStyle w:val="ListParagraph"/>
        <w:numPr>
          <w:ilvl w:val="0"/>
          <w:numId w:val="6"/>
        </w:numPr>
        <w:tabs>
          <w:tab w:pos="1017" w:val="left" w:leader="none"/>
        </w:tabs>
        <w:spacing w:line="240" w:lineRule="auto" w:before="115" w:after="0"/>
        <w:ind w:left="162" w:right="152" w:firstLine="539"/>
        <w:jc w:val="both"/>
        <w:rPr>
          <w:b/>
          <w:sz w:val="28"/>
        </w:rPr>
      </w:pPr>
      <w:r>
        <w:rPr>
          <w:sz w:val="28"/>
        </w:rPr>
        <w:t>Các quyết định khác của bản án sơ thẩm không có kháng cáo, kháng</w:t>
      </w:r>
      <w:r>
        <w:rPr>
          <w:spacing w:val="40"/>
          <w:sz w:val="28"/>
        </w:rPr>
        <w:t> </w:t>
      </w:r>
      <w:r>
        <w:rPr>
          <w:sz w:val="28"/>
        </w:rPr>
        <w:t>nghị</w:t>
      </w:r>
      <w:r>
        <w:rPr>
          <w:spacing w:val="29"/>
          <w:sz w:val="28"/>
        </w:rPr>
        <w:t> </w:t>
      </w:r>
      <w:r>
        <w:rPr>
          <w:sz w:val="28"/>
        </w:rPr>
        <w:t>có</w:t>
      </w:r>
      <w:r>
        <w:rPr>
          <w:spacing w:val="29"/>
          <w:sz w:val="28"/>
        </w:rPr>
        <w:t> </w:t>
      </w:r>
      <w:r>
        <w:rPr>
          <w:sz w:val="28"/>
        </w:rPr>
        <w:t>hiệu</w:t>
      </w:r>
      <w:r>
        <w:rPr>
          <w:spacing w:val="29"/>
          <w:sz w:val="28"/>
        </w:rPr>
        <w:t> </w:t>
      </w:r>
      <w:r>
        <w:rPr>
          <w:sz w:val="28"/>
        </w:rPr>
        <w:t>lực</w:t>
      </w:r>
      <w:r>
        <w:rPr>
          <w:spacing w:val="28"/>
          <w:sz w:val="28"/>
        </w:rPr>
        <w:t> </w:t>
      </w:r>
      <w:r>
        <w:rPr>
          <w:sz w:val="28"/>
        </w:rPr>
        <w:t>pháp</w:t>
      </w:r>
      <w:r>
        <w:rPr>
          <w:spacing w:val="29"/>
          <w:sz w:val="28"/>
        </w:rPr>
        <w:t> </w:t>
      </w:r>
      <w:r>
        <w:rPr>
          <w:sz w:val="28"/>
        </w:rPr>
        <w:t>luật</w:t>
      </w:r>
      <w:r>
        <w:rPr>
          <w:spacing w:val="29"/>
          <w:sz w:val="28"/>
        </w:rPr>
        <w:t> </w:t>
      </w:r>
      <w:r>
        <w:rPr>
          <w:sz w:val="28"/>
        </w:rPr>
        <w:t>kể</w:t>
      </w:r>
      <w:r>
        <w:rPr>
          <w:spacing w:val="28"/>
          <w:sz w:val="28"/>
        </w:rPr>
        <w:t> </w:t>
      </w:r>
      <w:r>
        <w:rPr>
          <w:sz w:val="28"/>
        </w:rPr>
        <w:t>từ</w:t>
      </w:r>
      <w:r>
        <w:rPr>
          <w:spacing w:val="24"/>
          <w:sz w:val="28"/>
        </w:rPr>
        <w:t> </w:t>
      </w:r>
      <w:r>
        <w:rPr>
          <w:sz w:val="28"/>
        </w:rPr>
        <w:t>ngày</w:t>
      </w:r>
      <w:r>
        <w:rPr>
          <w:spacing w:val="25"/>
          <w:sz w:val="28"/>
        </w:rPr>
        <w:t> </w:t>
      </w:r>
      <w:r>
        <w:rPr>
          <w:sz w:val="28"/>
        </w:rPr>
        <w:t>hết</w:t>
      </w:r>
      <w:r>
        <w:rPr>
          <w:spacing w:val="29"/>
          <w:sz w:val="28"/>
        </w:rPr>
        <w:t> </w:t>
      </w:r>
      <w:r>
        <w:rPr>
          <w:sz w:val="28"/>
        </w:rPr>
        <w:t>thời</w:t>
      </w:r>
      <w:r>
        <w:rPr>
          <w:spacing w:val="25"/>
          <w:sz w:val="28"/>
        </w:rPr>
        <w:t> </w:t>
      </w:r>
      <w:r>
        <w:rPr>
          <w:sz w:val="28"/>
        </w:rPr>
        <w:t>hạn</w:t>
      </w:r>
      <w:r>
        <w:rPr>
          <w:spacing w:val="29"/>
          <w:sz w:val="28"/>
        </w:rPr>
        <w:t> </w:t>
      </w:r>
      <w:r>
        <w:rPr>
          <w:sz w:val="28"/>
        </w:rPr>
        <w:t>kháng</w:t>
      </w:r>
      <w:r>
        <w:rPr>
          <w:spacing w:val="29"/>
          <w:sz w:val="28"/>
        </w:rPr>
        <w:t> </w:t>
      </w:r>
      <w:r>
        <w:rPr>
          <w:sz w:val="28"/>
        </w:rPr>
        <w:t>cáo,</w:t>
      </w:r>
      <w:r>
        <w:rPr>
          <w:spacing w:val="26"/>
          <w:sz w:val="28"/>
        </w:rPr>
        <w:t> </w:t>
      </w:r>
      <w:r>
        <w:rPr>
          <w:sz w:val="28"/>
        </w:rPr>
        <w:t>kháng</w:t>
      </w:r>
      <w:r>
        <w:rPr>
          <w:spacing w:val="29"/>
          <w:sz w:val="28"/>
        </w:rPr>
        <w:t> </w:t>
      </w:r>
      <w:r>
        <w:rPr>
          <w:sz w:val="28"/>
        </w:rPr>
        <w:t>nghị.</w:t>
      </w:r>
    </w:p>
    <w:p>
      <w:pPr>
        <w:pStyle w:val="BodyText"/>
        <w:spacing w:before="120"/>
        <w:ind w:left="72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7"/>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2"/>
        <w:gridCol w:w="5516"/>
      </w:tblGrid>
      <w:tr>
        <w:trPr>
          <w:trHeight w:val="3000" w:hRule="atLeast"/>
        </w:trPr>
        <w:tc>
          <w:tcPr>
            <w:tcW w:w="3602" w:type="dxa"/>
          </w:tcPr>
          <w:p>
            <w:pPr>
              <w:pStyle w:val="TableParagraph"/>
              <w:spacing w:line="242" w:lineRule="exact"/>
              <w:ind w:left="50" w:firstLine="0"/>
              <w:rPr>
                <w:b/>
                <w:i/>
                <w:sz w:val="22"/>
              </w:rPr>
            </w:pPr>
            <w:r>
              <w:rPr>
                <w:b/>
                <w:i/>
                <w:sz w:val="22"/>
              </w:rPr>
              <w:t>Nơi</w:t>
            </w:r>
            <w:r>
              <w:rPr>
                <w:b/>
                <w:i/>
                <w:spacing w:val="-2"/>
                <w:sz w:val="22"/>
              </w:rPr>
              <w:t> nhận:</w:t>
            </w:r>
          </w:p>
          <w:p>
            <w:pPr>
              <w:pStyle w:val="TableParagraph"/>
              <w:numPr>
                <w:ilvl w:val="0"/>
                <w:numId w:val="7"/>
              </w:numPr>
              <w:tabs>
                <w:tab w:pos="164" w:val="left" w:leader="none"/>
              </w:tabs>
              <w:spacing w:line="227" w:lineRule="exact" w:before="0" w:after="0"/>
              <w:ind w:left="164" w:right="0" w:hanging="114"/>
              <w:jc w:val="left"/>
              <w:rPr>
                <w:sz w:val="20"/>
              </w:rPr>
            </w:pPr>
            <w:r>
              <w:rPr>
                <w:sz w:val="20"/>
              </w:rPr>
              <w:t>TAND</w:t>
            </w:r>
            <w:r>
              <w:rPr>
                <w:spacing w:val="-4"/>
                <w:sz w:val="20"/>
              </w:rPr>
              <w:t> </w:t>
            </w:r>
            <w:r>
              <w:rPr>
                <w:sz w:val="20"/>
              </w:rPr>
              <w:t>cấp</w:t>
            </w:r>
            <w:r>
              <w:rPr>
                <w:spacing w:val="-3"/>
                <w:sz w:val="20"/>
              </w:rPr>
              <w:t> </w:t>
            </w:r>
            <w:r>
              <w:rPr>
                <w:sz w:val="20"/>
              </w:rPr>
              <w:t>cao</w:t>
            </w:r>
            <w:r>
              <w:rPr>
                <w:spacing w:val="-3"/>
                <w:sz w:val="20"/>
              </w:rPr>
              <w:t> </w:t>
            </w:r>
            <w:r>
              <w:rPr>
                <w:sz w:val="20"/>
              </w:rPr>
              <w:t>tại</w:t>
            </w:r>
            <w:r>
              <w:rPr>
                <w:spacing w:val="-4"/>
                <w:sz w:val="20"/>
              </w:rPr>
              <w:t> </w:t>
            </w:r>
            <w:r>
              <w:rPr>
                <w:sz w:val="20"/>
              </w:rPr>
              <w:t>TP.</w:t>
            </w:r>
            <w:r>
              <w:rPr>
                <w:spacing w:val="-3"/>
                <w:sz w:val="20"/>
              </w:rPr>
              <w:t> </w:t>
            </w:r>
            <w:r>
              <w:rPr>
                <w:sz w:val="20"/>
              </w:rPr>
              <w:t>Hồ</w:t>
            </w:r>
            <w:r>
              <w:rPr>
                <w:spacing w:val="-3"/>
                <w:sz w:val="20"/>
              </w:rPr>
              <w:t> </w:t>
            </w:r>
            <w:r>
              <w:rPr>
                <w:sz w:val="20"/>
              </w:rPr>
              <w:t>Chí</w:t>
            </w:r>
            <w:r>
              <w:rPr>
                <w:spacing w:val="-5"/>
                <w:sz w:val="20"/>
              </w:rPr>
              <w:t> </w:t>
            </w:r>
            <w:r>
              <w:rPr>
                <w:spacing w:val="-2"/>
                <w:sz w:val="20"/>
              </w:rPr>
              <w:t>Minh;</w:t>
            </w:r>
          </w:p>
          <w:p>
            <w:pPr>
              <w:pStyle w:val="TableParagraph"/>
              <w:numPr>
                <w:ilvl w:val="0"/>
                <w:numId w:val="7"/>
              </w:numPr>
              <w:tabs>
                <w:tab w:pos="164" w:val="left" w:leader="none"/>
              </w:tabs>
              <w:spacing w:line="229" w:lineRule="exact" w:before="0" w:after="0"/>
              <w:ind w:left="164" w:right="0" w:hanging="114"/>
              <w:jc w:val="left"/>
              <w:rPr>
                <w:sz w:val="20"/>
              </w:rPr>
            </w:pPr>
            <w:r>
              <w:rPr>
                <w:sz w:val="20"/>
              </w:rPr>
              <w:t>VKSND</w:t>
            </w:r>
            <w:r>
              <w:rPr>
                <w:spacing w:val="-4"/>
                <w:sz w:val="20"/>
              </w:rPr>
              <w:t> </w:t>
            </w:r>
            <w:r>
              <w:rPr>
                <w:sz w:val="20"/>
              </w:rPr>
              <w:t>tỉnh</w:t>
            </w:r>
            <w:r>
              <w:rPr>
                <w:spacing w:val="-5"/>
                <w:sz w:val="20"/>
              </w:rPr>
              <w:t> </w:t>
            </w:r>
            <w:r>
              <w:rPr>
                <w:sz w:val="20"/>
              </w:rPr>
              <w:t>Tiền</w:t>
            </w:r>
            <w:r>
              <w:rPr>
                <w:spacing w:val="-4"/>
                <w:sz w:val="20"/>
              </w:rPr>
              <w:t> </w:t>
            </w:r>
            <w:r>
              <w:rPr>
                <w:spacing w:val="-2"/>
                <w:sz w:val="20"/>
              </w:rPr>
              <w:t>Giang;</w:t>
            </w:r>
          </w:p>
          <w:p>
            <w:pPr>
              <w:pStyle w:val="TableParagraph"/>
              <w:numPr>
                <w:ilvl w:val="0"/>
                <w:numId w:val="7"/>
              </w:numPr>
              <w:tabs>
                <w:tab w:pos="164" w:val="left" w:leader="none"/>
              </w:tabs>
              <w:spacing w:line="240" w:lineRule="auto" w:before="0" w:after="0"/>
              <w:ind w:left="164" w:right="0" w:hanging="114"/>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Tiền</w:t>
            </w:r>
            <w:r>
              <w:rPr>
                <w:spacing w:val="-4"/>
                <w:sz w:val="20"/>
              </w:rPr>
              <w:t> </w:t>
            </w:r>
            <w:r>
              <w:rPr>
                <w:spacing w:val="-2"/>
                <w:sz w:val="20"/>
              </w:rPr>
              <w:t>Giang;</w:t>
            </w:r>
          </w:p>
          <w:p>
            <w:pPr>
              <w:pStyle w:val="TableParagraph"/>
              <w:numPr>
                <w:ilvl w:val="0"/>
                <w:numId w:val="7"/>
              </w:numPr>
              <w:tabs>
                <w:tab w:pos="164" w:val="left" w:leader="none"/>
              </w:tabs>
              <w:spacing w:line="240" w:lineRule="auto" w:before="1" w:after="0"/>
              <w:ind w:left="164" w:right="0" w:hanging="114"/>
              <w:jc w:val="left"/>
              <w:rPr>
                <w:sz w:val="20"/>
              </w:rPr>
            </w:pPr>
            <w:r>
              <w:rPr>
                <w:sz w:val="20"/>
              </w:rPr>
              <w:t>Phòng</w:t>
            </w:r>
            <w:r>
              <w:rPr>
                <w:spacing w:val="-4"/>
                <w:sz w:val="20"/>
              </w:rPr>
              <w:t> </w:t>
            </w:r>
            <w:r>
              <w:rPr>
                <w:sz w:val="20"/>
              </w:rPr>
              <w:t>hồ</w:t>
            </w:r>
            <w:r>
              <w:rPr>
                <w:spacing w:val="-2"/>
                <w:sz w:val="20"/>
              </w:rPr>
              <w:t> </w:t>
            </w:r>
            <w:r>
              <w:rPr>
                <w:sz w:val="20"/>
              </w:rPr>
              <w:t>sơ</w:t>
            </w:r>
            <w:r>
              <w:rPr>
                <w:spacing w:val="-1"/>
                <w:sz w:val="20"/>
              </w:rPr>
              <w:t> </w:t>
            </w:r>
            <w:r>
              <w:rPr>
                <w:sz w:val="20"/>
              </w:rPr>
              <w:t>CA</w:t>
            </w:r>
            <w:r>
              <w:rPr>
                <w:spacing w:val="-6"/>
                <w:sz w:val="20"/>
              </w:rPr>
              <w:t> </w:t>
            </w:r>
            <w:r>
              <w:rPr>
                <w:sz w:val="20"/>
              </w:rPr>
              <w:t>tỉnh</w:t>
            </w:r>
            <w:r>
              <w:rPr>
                <w:spacing w:val="-3"/>
                <w:sz w:val="20"/>
              </w:rPr>
              <w:t> </w:t>
            </w:r>
            <w:r>
              <w:rPr>
                <w:sz w:val="20"/>
              </w:rPr>
              <w:t>Tiền</w:t>
            </w:r>
            <w:r>
              <w:rPr>
                <w:spacing w:val="-4"/>
                <w:sz w:val="20"/>
              </w:rPr>
              <w:t> </w:t>
            </w:r>
            <w:r>
              <w:rPr>
                <w:spacing w:val="-2"/>
                <w:sz w:val="20"/>
              </w:rPr>
              <w:t>Giang;</w:t>
            </w:r>
          </w:p>
          <w:p>
            <w:pPr>
              <w:pStyle w:val="TableParagraph"/>
              <w:numPr>
                <w:ilvl w:val="0"/>
                <w:numId w:val="7"/>
              </w:numPr>
              <w:tabs>
                <w:tab w:pos="164" w:val="left" w:leader="none"/>
              </w:tabs>
              <w:spacing w:line="240" w:lineRule="auto" w:before="0" w:after="0"/>
              <w:ind w:left="164" w:right="0" w:hanging="114"/>
              <w:jc w:val="left"/>
              <w:rPr>
                <w:sz w:val="20"/>
              </w:rPr>
            </w:pPr>
            <w:r>
              <w:rPr>
                <w:sz w:val="20"/>
              </w:rPr>
              <w:t>Phòng</w:t>
            </w:r>
            <w:r>
              <w:rPr>
                <w:spacing w:val="-5"/>
                <w:sz w:val="20"/>
              </w:rPr>
              <w:t> </w:t>
            </w:r>
            <w:r>
              <w:rPr>
                <w:sz w:val="20"/>
              </w:rPr>
              <w:t>KTNV</w:t>
            </w:r>
            <w:r>
              <w:rPr>
                <w:spacing w:val="-3"/>
                <w:sz w:val="20"/>
              </w:rPr>
              <w:t> </w:t>
            </w:r>
            <w:r>
              <w:rPr>
                <w:sz w:val="20"/>
              </w:rPr>
              <w:t>và</w:t>
            </w:r>
            <w:r>
              <w:rPr>
                <w:spacing w:val="-4"/>
                <w:sz w:val="20"/>
              </w:rPr>
              <w:t> </w:t>
            </w:r>
            <w:r>
              <w:rPr>
                <w:sz w:val="20"/>
              </w:rPr>
              <w:t>THA</w:t>
            </w:r>
            <w:r>
              <w:rPr>
                <w:spacing w:val="-5"/>
                <w:sz w:val="20"/>
              </w:rPr>
              <w:t> </w:t>
            </w:r>
            <w:r>
              <w:rPr>
                <w:spacing w:val="-2"/>
                <w:sz w:val="20"/>
              </w:rPr>
              <w:t>(TAT);</w:t>
            </w:r>
          </w:p>
          <w:p>
            <w:pPr>
              <w:pStyle w:val="TableParagraph"/>
              <w:numPr>
                <w:ilvl w:val="0"/>
                <w:numId w:val="7"/>
              </w:numPr>
              <w:tabs>
                <w:tab w:pos="164" w:val="left" w:leader="none"/>
              </w:tabs>
              <w:spacing w:line="240" w:lineRule="auto" w:before="0" w:after="0"/>
              <w:ind w:left="164" w:right="0" w:hanging="114"/>
              <w:jc w:val="left"/>
              <w:rPr>
                <w:sz w:val="20"/>
              </w:rPr>
            </w:pPr>
            <w:r>
              <w:rPr>
                <w:sz w:val="20"/>
              </w:rPr>
              <w:t>TAND</w:t>
            </w:r>
            <w:r>
              <w:rPr>
                <w:spacing w:val="-5"/>
                <w:sz w:val="20"/>
              </w:rPr>
              <w:t> </w:t>
            </w:r>
            <w:r>
              <w:rPr>
                <w:sz w:val="20"/>
              </w:rPr>
              <w:t>thị</w:t>
            </w:r>
            <w:r>
              <w:rPr>
                <w:spacing w:val="-4"/>
                <w:sz w:val="20"/>
              </w:rPr>
              <w:t> </w:t>
            </w:r>
            <w:r>
              <w:rPr>
                <w:sz w:val="20"/>
              </w:rPr>
              <w:t>xã</w:t>
            </w:r>
            <w:r>
              <w:rPr>
                <w:spacing w:val="-4"/>
                <w:sz w:val="20"/>
              </w:rPr>
              <w:t> </w:t>
            </w:r>
            <w:r>
              <w:rPr>
                <w:spacing w:val="-5"/>
                <w:sz w:val="20"/>
              </w:rPr>
              <w:t>GC;</w:t>
            </w:r>
          </w:p>
          <w:p>
            <w:pPr>
              <w:pStyle w:val="TableParagraph"/>
              <w:numPr>
                <w:ilvl w:val="0"/>
                <w:numId w:val="7"/>
              </w:numPr>
              <w:tabs>
                <w:tab w:pos="164" w:val="left" w:leader="none"/>
              </w:tabs>
              <w:spacing w:line="229" w:lineRule="exact" w:before="1" w:after="0"/>
              <w:ind w:left="164" w:right="0" w:hanging="114"/>
              <w:jc w:val="left"/>
              <w:rPr>
                <w:sz w:val="20"/>
              </w:rPr>
            </w:pPr>
            <w:r>
              <w:rPr>
                <w:sz w:val="20"/>
              </w:rPr>
              <w:t>VKSND</w:t>
            </w:r>
            <w:r>
              <w:rPr>
                <w:spacing w:val="-5"/>
                <w:sz w:val="20"/>
              </w:rPr>
              <w:t> </w:t>
            </w:r>
            <w:r>
              <w:rPr>
                <w:sz w:val="20"/>
              </w:rPr>
              <w:t>thị</w:t>
            </w:r>
            <w:r>
              <w:rPr>
                <w:spacing w:val="-3"/>
                <w:sz w:val="20"/>
              </w:rPr>
              <w:t> </w:t>
            </w:r>
            <w:r>
              <w:rPr>
                <w:sz w:val="20"/>
              </w:rPr>
              <w:t>xã</w:t>
            </w:r>
            <w:r>
              <w:rPr>
                <w:spacing w:val="-4"/>
                <w:sz w:val="20"/>
              </w:rPr>
              <w:t> </w:t>
            </w:r>
            <w:r>
              <w:rPr>
                <w:spacing w:val="-5"/>
                <w:sz w:val="20"/>
              </w:rPr>
              <w:t>GC;</w:t>
            </w:r>
          </w:p>
          <w:p>
            <w:pPr>
              <w:pStyle w:val="TableParagraph"/>
              <w:numPr>
                <w:ilvl w:val="0"/>
                <w:numId w:val="7"/>
              </w:numPr>
              <w:tabs>
                <w:tab w:pos="164" w:val="left" w:leader="none"/>
              </w:tabs>
              <w:spacing w:line="229" w:lineRule="exact" w:before="0" w:after="0"/>
              <w:ind w:left="164" w:right="0" w:hanging="114"/>
              <w:jc w:val="left"/>
              <w:rPr>
                <w:sz w:val="20"/>
              </w:rPr>
            </w:pPr>
            <w:r>
              <w:rPr>
                <w:sz w:val="20"/>
              </w:rPr>
              <w:t>Công</w:t>
            </w:r>
            <w:r>
              <w:rPr>
                <w:spacing w:val="-5"/>
                <w:sz w:val="20"/>
              </w:rPr>
              <w:t> </w:t>
            </w:r>
            <w:r>
              <w:rPr>
                <w:sz w:val="20"/>
              </w:rPr>
              <w:t>an</w:t>
            </w:r>
            <w:r>
              <w:rPr>
                <w:spacing w:val="-4"/>
                <w:sz w:val="20"/>
              </w:rPr>
              <w:t> </w:t>
            </w:r>
            <w:r>
              <w:rPr>
                <w:sz w:val="20"/>
              </w:rPr>
              <w:t>thị</w:t>
            </w:r>
            <w:r>
              <w:rPr>
                <w:spacing w:val="-1"/>
                <w:sz w:val="20"/>
              </w:rPr>
              <w:t> </w:t>
            </w:r>
            <w:r>
              <w:rPr>
                <w:sz w:val="20"/>
              </w:rPr>
              <w:t>xã</w:t>
            </w:r>
            <w:r>
              <w:rPr>
                <w:spacing w:val="-4"/>
                <w:sz w:val="20"/>
              </w:rPr>
              <w:t> </w:t>
            </w:r>
            <w:r>
              <w:rPr>
                <w:spacing w:val="-5"/>
                <w:sz w:val="20"/>
              </w:rPr>
              <w:t>GC;</w:t>
            </w:r>
          </w:p>
          <w:p>
            <w:pPr>
              <w:pStyle w:val="TableParagraph"/>
              <w:numPr>
                <w:ilvl w:val="0"/>
                <w:numId w:val="7"/>
              </w:numPr>
              <w:tabs>
                <w:tab w:pos="164" w:val="left" w:leader="none"/>
              </w:tabs>
              <w:spacing w:line="240" w:lineRule="auto" w:before="0" w:after="0"/>
              <w:ind w:left="164" w:right="0" w:hanging="114"/>
              <w:jc w:val="left"/>
              <w:rPr>
                <w:sz w:val="20"/>
              </w:rPr>
            </w:pPr>
            <w:r>
              <w:rPr>
                <w:sz w:val="20"/>
              </w:rPr>
              <w:t>THADS</w:t>
            </w:r>
            <w:r>
              <w:rPr>
                <w:spacing w:val="-5"/>
                <w:sz w:val="20"/>
              </w:rPr>
              <w:t> </w:t>
            </w:r>
            <w:r>
              <w:rPr>
                <w:sz w:val="20"/>
              </w:rPr>
              <w:t>thị</w:t>
            </w:r>
            <w:r>
              <w:rPr>
                <w:spacing w:val="-2"/>
                <w:sz w:val="20"/>
              </w:rPr>
              <w:t> </w:t>
            </w:r>
            <w:r>
              <w:rPr>
                <w:sz w:val="20"/>
              </w:rPr>
              <w:t>xã</w:t>
            </w:r>
            <w:r>
              <w:rPr>
                <w:spacing w:val="-4"/>
                <w:sz w:val="20"/>
              </w:rPr>
              <w:t> </w:t>
            </w:r>
            <w:r>
              <w:rPr>
                <w:spacing w:val="-5"/>
                <w:sz w:val="20"/>
              </w:rPr>
              <w:t>GC;</w:t>
            </w:r>
          </w:p>
          <w:p>
            <w:pPr>
              <w:pStyle w:val="TableParagraph"/>
              <w:numPr>
                <w:ilvl w:val="0"/>
                <w:numId w:val="7"/>
              </w:numPr>
              <w:tabs>
                <w:tab w:pos="164" w:val="left" w:leader="none"/>
              </w:tabs>
              <w:spacing w:line="240" w:lineRule="auto" w:before="1" w:after="0"/>
              <w:ind w:left="164" w:right="0" w:hanging="114"/>
              <w:jc w:val="left"/>
              <w:rPr>
                <w:sz w:val="20"/>
              </w:rPr>
            </w:pPr>
            <w:r>
              <w:rPr>
                <w:sz w:val="20"/>
              </w:rPr>
              <w:t>UBND</w:t>
            </w:r>
            <w:r>
              <w:rPr>
                <w:spacing w:val="-4"/>
                <w:sz w:val="20"/>
              </w:rPr>
              <w:t> </w:t>
            </w:r>
            <w:r>
              <w:rPr>
                <w:sz w:val="20"/>
              </w:rPr>
              <w:t>xã</w:t>
            </w:r>
            <w:r>
              <w:rPr>
                <w:spacing w:val="-3"/>
                <w:sz w:val="20"/>
              </w:rPr>
              <w:t> </w:t>
            </w:r>
            <w:r>
              <w:rPr>
                <w:sz w:val="20"/>
              </w:rPr>
              <w:t>BN,</w:t>
            </w:r>
            <w:r>
              <w:rPr>
                <w:spacing w:val="-3"/>
                <w:sz w:val="20"/>
              </w:rPr>
              <w:t> </w:t>
            </w:r>
            <w:r>
              <w:rPr>
                <w:sz w:val="20"/>
              </w:rPr>
              <w:t>H</w:t>
            </w:r>
            <w:r>
              <w:rPr>
                <w:spacing w:val="-4"/>
                <w:sz w:val="20"/>
              </w:rPr>
              <w:t> CGĐ;</w:t>
            </w:r>
          </w:p>
          <w:p>
            <w:pPr>
              <w:pStyle w:val="TableParagraph"/>
              <w:numPr>
                <w:ilvl w:val="0"/>
                <w:numId w:val="7"/>
              </w:numPr>
              <w:tabs>
                <w:tab w:pos="164" w:val="left" w:leader="none"/>
              </w:tabs>
              <w:spacing w:line="240" w:lineRule="auto" w:before="0" w:after="0"/>
              <w:ind w:left="164" w:right="0" w:hanging="114"/>
              <w:jc w:val="left"/>
              <w:rPr>
                <w:sz w:val="20"/>
              </w:rPr>
            </w:pPr>
            <w:r>
              <w:rPr>
                <w:sz w:val="20"/>
              </w:rPr>
              <w:t>Bị</w:t>
            </w:r>
            <w:r>
              <w:rPr>
                <w:spacing w:val="-1"/>
                <w:sz w:val="20"/>
              </w:rPr>
              <w:t> </w:t>
            </w:r>
            <w:r>
              <w:rPr>
                <w:spacing w:val="-4"/>
                <w:sz w:val="20"/>
              </w:rPr>
              <w:t>cáo;</w:t>
            </w:r>
          </w:p>
          <w:p>
            <w:pPr>
              <w:pStyle w:val="TableParagraph"/>
              <w:numPr>
                <w:ilvl w:val="0"/>
                <w:numId w:val="7"/>
              </w:numPr>
              <w:tabs>
                <w:tab w:pos="164" w:val="left" w:leader="none"/>
              </w:tabs>
              <w:spacing w:line="210" w:lineRule="exact" w:before="1" w:after="0"/>
              <w:ind w:left="164" w:right="0" w:hanging="114"/>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án</w:t>
            </w:r>
            <w:r>
              <w:rPr>
                <w:spacing w:val="-2"/>
                <w:sz w:val="20"/>
              </w:rPr>
              <w:t> </w:t>
            </w:r>
            <w:r>
              <w:rPr>
                <w:spacing w:val="-4"/>
                <w:sz w:val="20"/>
              </w:rPr>
              <w:t>văn.</w:t>
            </w:r>
          </w:p>
        </w:tc>
        <w:tc>
          <w:tcPr>
            <w:tcW w:w="5516" w:type="dxa"/>
          </w:tcPr>
          <w:p>
            <w:pPr>
              <w:pStyle w:val="TableParagraph"/>
              <w:ind w:left="427" w:firstLine="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TOÀ</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303"/>
              <w:ind w:left="0" w:firstLine="0"/>
              <w:rPr>
                <w:sz w:val="28"/>
              </w:rPr>
            </w:pPr>
          </w:p>
          <w:p>
            <w:pPr>
              <w:pStyle w:val="TableParagraph"/>
              <w:ind w:left="427" w:right="2" w:firstLine="0"/>
              <w:jc w:val="center"/>
              <w:rPr>
                <w:b/>
                <w:sz w:val="28"/>
              </w:rPr>
            </w:pPr>
            <w:r>
              <w:rPr>
                <w:b/>
                <w:sz w:val="28"/>
              </w:rPr>
              <w:t>Võ</w:t>
            </w:r>
            <w:r>
              <w:rPr>
                <w:b/>
                <w:spacing w:val="-5"/>
                <w:sz w:val="28"/>
              </w:rPr>
              <w:t> </w:t>
            </w:r>
            <w:r>
              <w:rPr>
                <w:b/>
                <w:sz w:val="28"/>
              </w:rPr>
              <w:t>Thanh</w:t>
            </w:r>
            <w:r>
              <w:rPr>
                <w:b/>
                <w:spacing w:val="-2"/>
                <w:sz w:val="28"/>
              </w:rPr>
              <w:t> </w:t>
            </w:r>
            <w:r>
              <w:rPr>
                <w:b/>
                <w:spacing w:val="-4"/>
                <w:sz w:val="28"/>
              </w:rPr>
              <w:t>Bình</w:t>
            </w:r>
          </w:p>
        </w:tc>
      </w:tr>
    </w:tbl>
    <w:sectPr>
      <w:pgSz w:w="11910" w:h="16850"/>
      <w:pgMar w:header="0" w:footer="955" w:top="1060" w:bottom="114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03872">
              <wp:simplePos x="0" y="0"/>
              <wp:positionH relativeFrom="page">
                <wp:posOffset>3879215</wp:posOffset>
              </wp:positionH>
              <wp:positionV relativeFrom="page">
                <wp:posOffset>9947767</wp:posOffset>
              </wp:positionV>
              <wp:extent cx="178435"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450012pt;margin-top:783.288757pt;width:14.05pt;height:17.55pt;mso-position-horizontal-relative:page;mso-position-vertical-relative:page;z-index:-15812608" type="#_x0000_t202" id="docshape3"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spacing w:val="0"/>
        <w:w w:val="99"/>
        <w:sz w:val="20"/>
        <w:szCs w:val="20"/>
        <w:lang w:val="vi" w:eastAsia="en-US" w:bidi="ar-SA"/>
      </w:rPr>
    </w:lvl>
    <w:lvl w:ilvl="1">
      <w:start w:val="0"/>
      <w:numFmt w:val="bullet"/>
      <w:lvlText w:val="•"/>
      <w:lvlJc w:val="left"/>
      <w:pPr>
        <w:ind w:left="504" w:hanging="116"/>
      </w:pPr>
      <w:rPr>
        <w:rFonts w:hint="default"/>
        <w:lang w:val="vi" w:eastAsia="en-US" w:bidi="ar-SA"/>
      </w:rPr>
    </w:lvl>
    <w:lvl w:ilvl="2">
      <w:start w:val="0"/>
      <w:numFmt w:val="bullet"/>
      <w:lvlText w:val="•"/>
      <w:lvlJc w:val="left"/>
      <w:pPr>
        <w:ind w:left="848" w:hanging="116"/>
      </w:pPr>
      <w:rPr>
        <w:rFonts w:hint="default"/>
        <w:lang w:val="vi" w:eastAsia="en-US" w:bidi="ar-SA"/>
      </w:rPr>
    </w:lvl>
    <w:lvl w:ilvl="3">
      <w:start w:val="0"/>
      <w:numFmt w:val="bullet"/>
      <w:lvlText w:val="•"/>
      <w:lvlJc w:val="left"/>
      <w:pPr>
        <w:ind w:left="1192" w:hanging="116"/>
      </w:pPr>
      <w:rPr>
        <w:rFonts w:hint="default"/>
        <w:lang w:val="vi" w:eastAsia="en-US" w:bidi="ar-SA"/>
      </w:rPr>
    </w:lvl>
    <w:lvl w:ilvl="4">
      <w:start w:val="0"/>
      <w:numFmt w:val="bullet"/>
      <w:lvlText w:val="•"/>
      <w:lvlJc w:val="left"/>
      <w:pPr>
        <w:ind w:left="1536" w:hanging="116"/>
      </w:pPr>
      <w:rPr>
        <w:rFonts w:hint="default"/>
        <w:lang w:val="vi" w:eastAsia="en-US" w:bidi="ar-SA"/>
      </w:rPr>
    </w:lvl>
    <w:lvl w:ilvl="5">
      <w:start w:val="0"/>
      <w:numFmt w:val="bullet"/>
      <w:lvlText w:val="•"/>
      <w:lvlJc w:val="left"/>
      <w:pPr>
        <w:ind w:left="1881" w:hanging="116"/>
      </w:pPr>
      <w:rPr>
        <w:rFonts w:hint="default"/>
        <w:lang w:val="vi" w:eastAsia="en-US" w:bidi="ar-SA"/>
      </w:rPr>
    </w:lvl>
    <w:lvl w:ilvl="6">
      <w:start w:val="0"/>
      <w:numFmt w:val="bullet"/>
      <w:lvlText w:val="•"/>
      <w:lvlJc w:val="left"/>
      <w:pPr>
        <w:ind w:left="2225" w:hanging="116"/>
      </w:pPr>
      <w:rPr>
        <w:rFonts w:hint="default"/>
        <w:lang w:val="vi" w:eastAsia="en-US" w:bidi="ar-SA"/>
      </w:rPr>
    </w:lvl>
    <w:lvl w:ilvl="7">
      <w:start w:val="0"/>
      <w:numFmt w:val="bullet"/>
      <w:lvlText w:val="•"/>
      <w:lvlJc w:val="left"/>
      <w:pPr>
        <w:ind w:left="2569" w:hanging="116"/>
      </w:pPr>
      <w:rPr>
        <w:rFonts w:hint="default"/>
        <w:lang w:val="vi" w:eastAsia="en-US" w:bidi="ar-SA"/>
      </w:rPr>
    </w:lvl>
    <w:lvl w:ilvl="8">
      <w:start w:val="0"/>
      <w:numFmt w:val="bullet"/>
      <w:lvlText w:val="•"/>
      <w:lvlJc w:val="left"/>
      <w:pPr>
        <w:ind w:left="2913" w:hanging="116"/>
      </w:pPr>
      <w:rPr>
        <w:rFonts w:hint="default"/>
        <w:lang w:val="vi" w:eastAsia="en-US" w:bidi="ar-SA"/>
      </w:rPr>
    </w:lvl>
  </w:abstractNum>
  <w:abstractNum w:abstractNumId="5">
    <w:multiLevelType w:val="hybridMultilevel"/>
    <w:lvl w:ilvl="0">
      <w:start w:val="1"/>
      <w:numFmt w:val="decimal"/>
      <w:lvlText w:val="%1."/>
      <w:lvlJc w:val="left"/>
      <w:pPr>
        <w:ind w:left="162" w:hanging="312"/>
        <w:jc w:val="left"/>
      </w:pPr>
      <w:rPr>
        <w:rFonts w:hint="default"/>
        <w:spacing w:val="0"/>
        <w:w w:val="100"/>
        <w:lang w:val="vi" w:eastAsia="en-US" w:bidi="ar-SA"/>
      </w:rPr>
    </w:lvl>
    <w:lvl w:ilvl="1">
      <w:start w:val="1"/>
      <w:numFmt w:val="decimal"/>
      <w:lvlText w:val="%1.%2."/>
      <w:lvlJc w:val="left"/>
      <w:pPr>
        <w:ind w:left="1220" w:hanging="49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27" w:hanging="492"/>
      </w:pPr>
      <w:rPr>
        <w:rFonts w:hint="default"/>
        <w:lang w:val="vi" w:eastAsia="en-US" w:bidi="ar-SA"/>
      </w:rPr>
    </w:lvl>
    <w:lvl w:ilvl="3">
      <w:start w:val="0"/>
      <w:numFmt w:val="bullet"/>
      <w:lvlText w:val="•"/>
      <w:lvlJc w:val="left"/>
      <w:pPr>
        <w:ind w:left="3034" w:hanging="492"/>
      </w:pPr>
      <w:rPr>
        <w:rFonts w:hint="default"/>
        <w:lang w:val="vi" w:eastAsia="en-US" w:bidi="ar-SA"/>
      </w:rPr>
    </w:lvl>
    <w:lvl w:ilvl="4">
      <w:start w:val="0"/>
      <w:numFmt w:val="bullet"/>
      <w:lvlText w:val="•"/>
      <w:lvlJc w:val="left"/>
      <w:pPr>
        <w:ind w:left="3942" w:hanging="492"/>
      </w:pPr>
      <w:rPr>
        <w:rFonts w:hint="default"/>
        <w:lang w:val="vi" w:eastAsia="en-US" w:bidi="ar-SA"/>
      </w:rPr>
    </w:lvl>
    <w:lvl w:ilvl="5">
      <w:start w:val="0"/>
      <w:numFmt w:val="bullet"/>
      <w:lvlText w:val="•"/>
      <w:lvlJc w:val="left"/>
      <w:pPr>
        <w:ind w:left="4849" w:hanging="492"/>
      </w:pPr>
      <w:rPr>
        <w:rFonts w:hint="default"/>
        <w:lang w:val="vi" w:eastAsia="en-US" w:bidi="ar-SA"/>
      </w:rPr>
    </w:lvl>
    <w:lvl w:ilvl="6">
      <w:start w:val="0"/>
      <w:numFmt w:val="bullet"/>
      <w:lvlText w:val="•"/>
      <w:lvlJc w:val="left"/>
      <w:pPr>
        <w:ind w:left="5756" w:hanging="492"/>
      </w:pPr>
      <w:rPr>
        <w:rFonts w:hint="default"/>
        <w:lang w:val="vi" w:eastAsia="en-US" w:bidi="ar-SA"/>
      </w:rPr>
    </w:lvl>
    <w:lvl w:ilvl="7">
      <w:start w:val="0"/>
      <w:numFmt w:val="bullet"/>
      <w:lvlText w:val="•"/>
      <w:lvlJc w:val="left"/>
      <w:pPr>
        <w:ind w:left="6664" w:hanging="492"/>
      </w:pPr>
      <w:rPr>
        <w:rFonts w:hint="default"/>
        <w:lang w:val="vi" w:eastAsia="en-US" w:bidi="ar-SA"/>
      </w:rPr>
    </w:lvl>
    <w:lvl w:ilvl="8">
      <w:start w:val="0"/>
      <w:numFmt w:val="bullet"/>
      <w:lvlText w:val="•"/>
      <w:lvlJc w:val="left"/>
      <w:pPr>
        <w:ind w:left="7571" w:hanging="492"/>
      </w:pPr>
      <w:rPr>
        <w:rFonts w:hint="default"/>
        <w:lang w:val="vi" w:eastAsia="en-US" w:bidi="ar-SA"/>
      </w:rPr>
    </w:lvl>
  </w:abstractNum>
  <w:abstractNum w:abstractNumId="4">
    <w:multiLevelType w:val="hybridMultilevel"/>
    <w:lvl w:ilvl="0">
      <w:start w:val="1"/>
      <w:numFmt w:val="decimal"/>
      <w:lvlText w:val="[%1]"/>
      <w:lvlJc w:val="left"/>
      <w:pPr>
        <w:ind w:left="162" w:hanging="40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2" w:hanging="404"/>
      </w:pPr>
      <w:rPr>
        <w:rFonts w:hint="default"/>
        <w:lang w:val="vi" w:eastAsia="en-US" w:bidi="ar-SA"/>
      </w:rPr>
    </w:lvl>
    <w:lvl w:ilvl="2">
      <w:start w:val="0"/>
      <w:numFmt w:val="bullet"/>
      <w:lvlText w:val="•"/>
      <w:lvlJc w:val="left"/>
      <w:pPr>
        <w:ind w:left="2005" w:hanging="404"/>
      </w:pPr>
      <w:rPr>
        <w:rFonts w:hint="default"/>
        <w:lang w:val="vi" w:eastAsia="en-US" w:bidi="ar-SA"/>
      </w:rPr>
    </w:lvl>
    <w:lvl w:ilvl="3">
      <w:start w:val="0"/>
      <w:numFmt w:val="bullet"/>
      <w:lvlText w:val="•"/>
      <w:lvlJc w:val="left"/>
      <w:pPr>
        <w:ind w:left="2927" w:hanging="404"/>
      </w:pPr>
      <w:rPr>
        <w:rFonts w:hint="default"/>
        <w:lang w:val="vi" w:eastAsia="en-US" w:bidi="ar-SA"/>
      </w:rPr>
    </w:lvl>
    <w:lvl w:ilvl="4">
      <w:start w:val="0"/>
      <w:numFmt w:val="bullet"/>
      <w:lvlText w:val="•"/>
      <w:lvlJc w:val="left"/>
      <w:pPr>
        <w:ind w:left="3850" w:hanging="404"/>
      </w:pPr>
      <w:rPr>
        <w:rFonts w:hint="default"/>
        <w:lang w:val="vi" w:eastAsia="en-US" w:bidi="ar-SA"/>
      </w:rPr>
    </w:lvl>
    <w:lvl w:ilvl="5">
      <w:start w:val="0"/>
      <w:numFmt w:val="bullet"/>
      <w:lvlText w:val="•"/>
      <w:lvlJc w:val="left"/>
      <w:pPr>
        <w:ind w:left="4773" w:hanging="404"/>
      </w:pPr>
      <w:rPr>
        <w:rFonts w:hint="default"/>
        <w:lang w:val="vi" w:eastAsia="en-US" w:bidi="ar-SA"/>
      </w:rPr>
    </w:lvl>
    <w:lvl w:ilvl="6">
      <w:start w:val="0"/>
      <w:numFmt w:val="bullet"/>
      <w:lvlText w:val="•"/>
      <w:lvlJc w:val="left"/>
      <w:pPr>
        <w:ind w:left="5695" w:hanging="404"/>
      </w:pPr>
      <w:rPr>
        <w:rFonts w:hint="default"/>
        <w:lang w:val="vi" w:eastAsia="en-US" w:bidi="ar-SA"/>
      </w:rPr>
    </w:lvl>
    <w:lvl w:ilvl="7">
      <w:start w:val="0"/>
      <w:numFmt w:val="bullet"/>
      <w:lvlText w:val="•"/>
      <w:lvlJc w:val="left"/>
      <w:pPr>
        <w:ind w:left="6618" w:hanging="404"/>
      </w:pPr>
      <w:rPr>
        <w:rFonts w:hint="default"/>
        <w:lang w:val="vi" w:eastAsia="en-US" w:bidi="ar-SA"/>
      </w:rPr>
    </w:lvl>
    <w:lvl w:ilvl="8">
      <w:start w:val="0"/>
      <w:numFmt w:val="bullet"/>
      <w:lvlText w:val="•"/>
      <w:lvlJc w:val="left"/>
      <w:pPr>
        <w:ind w:left="7541" w:hanging="404"/>
      </w:pPr>
      <w:rPr>
        <w:rFonts w:hint="default"/>
        <w:lang w:val="vi" w:eastAsia="en-US" w:bidi="ar-SA"/>
      </w:rPr>
    </w:lvl>
  </w:abstractNum>
  <w:abstractNum w:abstractNumId="3">
    <w:multiLevelType w:val="hybridMultilevel"/>
    <w:lvl w:ilvl="0">
      <w:start w:val="0"/>
      <w:numFmt w:val="bullet"/>
      <w:lvlText w:val="-"/>
      <w:lvlJc w:val="left"/>
      <w:pPr>
        <w:ind w:left="162" w:hanging="173"/>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082" w:hanging="173"/>
      </w:pPr>
      <w:rPr>
        <w:rFonts w:hint="default"/>
        <w:lang w:val="vi" w:eastAsia="en-US" w:bidi="ar-SA"/>
      </w:rPr>
    </w:lvl>
    <w:lvl w:ilvl="2">
      <w:start w:val="0"/>
      <w:numFmt w:val="bullet"/>
      <w:lvlText w:val="•"/>
      <w:lvlJc w:val="left"/>
      <w:pPr>
        <w:ind w:left="2005" w:hanging="173"/>
      </w:pPr>
      <w:rPr>
        <w:rFonts w:hint="default"/>
        <w:lang w:val="vi" w:eastAsia="en-US" w:bidi="ar-SA"/>
      </w:rPr>
    </w:lvl>
    <w:lvl w:ilvl="3">
      <w:start w:val="0"/>
      <w:numFmt w:val="bullet"/>
      <w:lvlText w:val="•"/>
      <w:lvlJc w:val="left"/>
      <w:pPr>
        <w:ind w:left="292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773" w:hanging="173"/>
      </w:pPr>
      <w:rPr>
        <w:rFonts w:hint="default"/>
        <w:lang w:val="vi" w:eastAsia="en-US" w:bidi="ar-SA"/>
      </w:rPr>
    </w:lvl>
    <w:lvl w:ilvl="6">
      <w:start w:val="0"/>
      <w:numFmt w:val="bullet"/>
      <w:lvlText w:val="•"/>
      <w:lvlJc w:val="left"/>
      <w:pPr>
        <w:ind w:left="5695" w:hanging="173"/>
      </w:pPr>
      <w:rPr>
        <w:rFonts w:hint="default"/>
        <w:lang w:val="vi" w:eastAsia="en-US" w:bidi="ar-SA"/>
      </w:rPr>
    </w:lvl>
    <w:lvl w:ilvl="7">
      <w:start w:val="0"/>
      <w:numFmt w:val="bullet"/>
      <w:lvlText w:val="•"/>
      <w:lvlJc w:val="left"/>
      <w:pPr>
        <w:ind w:left="6618" w:hanging="173"/>
      </w:pPr>
      <w:rPr>
        <w:rFonts w:hint="default"/>
        <w:lang w:val="vi" w:eastAsia="en-US" w:bidi="ar-SA"/>
      </w:rPr>
    </w:lvl>
    <w:lvl w:ilvl="8">
      <w:start w:val="0"/>
      <w:numFmt w:val="bullet"/>
      <w:lvlText w:val="•"/>
      <w:lvlJc w:val="left"/>
      <w:pPr>
        <w:ind w:left="7541" w:hanging="173"/>
      </w:pPr>
      <w:rPr>
        <w:rFonts w:hint="default"/>
        <w:lang w:val="vi" w:eastAsia="en-US" w:bidi="ar-SA"/>
      </w:rPr>
    </w:lvl>
  </w:abstractNum>
  <w:abstractNum w:abstractNumId="2">
    <w:multiLevelType w:val="hybridMultilevel"/>
    <w:lvl w:ilvl="0">
      <w:start w:val="0"/>
      <w:numFmt w:val="bullet"/>
      <w:lvlText w:val="*"/>
      <w:lvlJc w:val="left"/>
      <w:pPr>
        <w:ind w:left="162" w:hanging="22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2" w:hanging="226"/>
      </w:pPr>
      <w:rPr>
        <w:rFonts w:hint="default"/>
        <w:lang w:val="vi" w:eastAsia="en-US" w:bidi="ar-SA"/>
      </w:rPr>
    </w:lvl>
    <w:lvl w:ilvl="2">
      <w:start w:val="0"/>
      <w:numFmt w:val="bullet"/>
      <w:lvlText w:val="•"/>
      <w:lvlJc w:val="left"/>
      <w:pPr>
        <w:ind w:left="2005" w:hanging="226"/>
      </w:pPr>
      <w:rPr>
        <w:rFonts w:hint="default"/>
        <w:lang w:val="vi" w:eastAsia="en-US" w:bidi="ar-SA"/>
      </w:rPr>
    </w:lvl>
    <w:lvl w:ilvl="3">
      <w:start w:val="0"/>
      <w:numFmt w:val="bullet"/>
      <w:lvlText w:val="•"/>
      <w:lvlJc w:val="left"/>
      <w:pPr>
        <w:ind w:left="2927" w:hanging="226"/>
      </w:pPr>
      <w:rPr>
        <w:rFonts w:hint="default"/>
        <w:lang w:val="vi" w:eastAsia="en-US" w:bidi="ar-SA"/>
      </w:rPr>
    </w:lvl>
    <w:lvl w:ilvl="4">
      <w:start w:val="0"/>
      <w:numFmt w:val="bullet"/>
      <w:lvlText w:val="•"/>
      <w:lvlJc w:val="left"/>
      <w:pPr>
        <w:ind w:left="3850" w:hanging="226"/>
      </w:pPr>
      <w:rPr>
        <w:rFonts w:hint="default"/>
        <w:lang w:val="vi" w:eastAsia="en-US" w:bidi="ar-SA"/>
      </w:rPr>
    </w:lvl>
    <w:lvl w:ilvl="5">
      <w:start w:val="0"/>
      <w:numFmt w:val="bullet"/>
      <w:lvlText w:val="•"/>
      <w:lvlJc w:val="left"/>
      <w:pPr>
        <w:ind w:left="4773" w:hanging="226"/>
      </w:pPr>
      <w:rPr>
        <w:rFonts w:hint="default"/>
        <w:lang w:val="vi" w:eastAsia="en-US" w:bidi="ar-SA"/>
      </w:rPr>
    </w:lvl>
    <w:lvl w:ilvl="6">
      <w:start w:val="0"/>
      <w:numFmt w:val="bullet"/>
      <w:lvlText w:val="•"/>
      <w:lvlJc w:val="left"/>
      <w:pPr>
        <w:ind w:left="5695" w:hanging="226"/>
      </w:pPr>
      <w:rPr>
        <w:rFonts w:hint="default"/>
        <w:lang w:val="vi" w:eastAsia="en-US" w:bidi="ar-SA"/>
      </w:rPr>
    </w:lvl>
    <w:lvl w:ilvl="7">
      <w:start w:val="0"/>
      <w:numFmt w:val="bullet"/>
      <w:lvlText w:val="•"/>
      <w:lvlJc w:val="left"/>
      <w:pPr>
        <w:ind w:left="6618" w:hanging="226"/>
      </w:pPr>
      <w:rPr>
        <w:rFonts w:hint="default"/>
        <w:lang w:val="vi" w:eastAsia="en-US" w:bidi="ar-SA"/>
      </w:rPr>
    </w:lvl>
    <w:lvl w:ilvl="8">
      <w:start w:val="0"/>
      <w:numFmt w:val="bullet"/>
      <w:lvlText w:val="•"/>
      <w:lvlJc w:val="left"/>
      <w:pPr>
        <w:ind w:left="7541" w:hanging="226"/>
      </w:pPr>
      <w:rPr>
        <w:rFonts w:hint="default"/>
        <w:lang w:val="vi" w:eastAsia="en-US" w:bidi="ar-SA"/>
      </w:rPr>
    </w:lvl>
  </w:abstractNum>
  <w:abstractNum w:abstractNumId="1">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005" w:hanging="178"/>
      </w:pPr>
      <w:rPr>
        <w:rFonts w:hint="default"/>
        <w:lang w:val="vi" w:eastAsia="en-US" w:bidi="ar-SA"/>
      </w:rPr>
    </w:lvl>
    <w:lvl w:ilvl="3">
      <w:start w:val="0"/>
      <w:numFmt w:val="bullet"/>
      <w:lvlText w:val="•"/>
      <w:lvlJc w:val="left"/>
      <w:pPr>
        <w:ind w:left="292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695" w:hanging="178"/>
      </w:pPr>
      <w:rPr>
        <w:rFonts w:hint="default"/>
        <w:lang w:val="vi" w:eastAsia="en-US" w:bidi="ar-SA"/>
      </w:rPr>
    </w:lvl>
    <w:lvl w:ilvl="7">
      <w:start w:val="0"/>
      <w:numFmt w:val="bullet"/>
      <w:lvlText w:val="•"/>
      <w:lvlJc w:val="left"/>
      <w:pPr>
        <w:ind w:left="6618" w:hanging="178"/>
      </w:pPr>
      <w:rPr>
        <w:rFonts w:hint="default"/>
        <w:lang w:val="vi" w:eastAsia="en-US" w:bidi="ar-SA"/>
      </w:rPr>
    </w:lvl>
    <w:lvl w:ilvl="8">
      <w:start w:val="0"/>
      <w:numFmt w:val="bullet"/>
      <w:lvlText w:val="•"/>
      <w:lvlJc w:val="left"/>
      <w:pPr>
        <w:ind w:left="7541" w:hanging="178"/>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586" w:hanging="164"/>
      </w:pPr>
      <w:rPr>
        <w:rFonts w:hint="default"/>
        <w:lang w:val="vi" w:eastAsia="en-US" w:bidi="ar-SA"/>
      </w:rPr>
    </w:lvl>
    <w:lvl w:ilvl="2">
      <w:start w:val="0"/>
      <w:numFmt w:val="bullet"/>
      <w:lvlText w:val="•"/>
      <w:lvlJc w:val="left"/>
      <w:pPr>
        <w:ind w:left="2453" w:hanging="164"/>
      </w:pPr>
      <w:rPr>
        <w:rFonts w:hint="default"/>
        <w:lang w:val="vi" w:eastAsia="en-US" w:bidi="ar-SA"/>
      </w:rPr>
    </w:lvl>
    <w:lvl w:ilvl="3">
      <w:start w:val="0"/>
      <w:numFmt w:val="bullet"/>
      <w:lvlText w:val="•"/>
      <w:lvlJc w:val="left"/>
      <w:pPr>
        <w:ind w:left="3319" w:hanging="164"/>
      </w:pPr>
      <w:rPr>
        <w:rFonts w:hint="default"/>
        <w:lang w:val="vi" w:eastAsia="en-US" w:bidi="ar-SA"/>
      </w:rPr>
    </w:lvl>
    <w:lvl w:ilvl="4">
      <w:start w:val="0"/>
      <w:numFmt w:val="bullet"/>
      <w:lvlText w:val="•"/>
      <w:lvlJc w:val="left"/>
      <w:pPr>
        <w:ind w:left="418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7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4" w:hanging="11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Thanh Van</dc:creator>
  <dcterms:created xsi:type="dcterms:W3CDTF">2024-06-24T17:20:18Z</dcterms:created>
  <dcterms:modified xsi:type="dcterms:W3CDTF">2024-06-24T17:20:18Z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2010</vt:lpwstr>
  </property>
  <property fmtid="{D5CDD505-2E9C-101B-9397-08002B2CF9AE}" pid="4" name="LastSaved">
    <vt:filetime>2024-06-24T00:00:00Z</vt:filetime>
  </property>
  <property fmtid="{D5CDD505-2E9C-101B-9397-08002B2CF9AE}" pid="5" name="Producer">
    <vt:lpwstr>3-Heights(TM) PDF Security Shell 4.8.25.2 (http://www.pdf-tools.com)</vt:lpwstr>
  </property>
</Properties>
</file>