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a3742e4cf4497" /><Relationship Type="http://schemas.openxmlformats.org/package/2006/relationships/metadata/core-properties" Target="/docProps/core.xml" Id="R09d122004d7e4b7a" /><Relationship Type="http://schemas.openxmlformats.org/officeDocument/2006/relationships/extended-properties" Target="/docProps/app.xml" Id="Re9209802abf849b9" /><Relationship Type="http://schemas.openxmlformats.org/officeDocument/2006/relationships/custom-properties" Target="/docProps/custom.xml" Id="Rb4b7d426d15346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7" w:right="302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1702435</wp:posOffset>
                </wp:positionH>
                <wp:positionV relativeFrom="page">
                  <wp:posOffset>1255140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28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4392295</wp:posOffset>
                </wp:positionH>
                <wp:positionV relativeFrom="paragraph">
                  <wp:posOffset>44207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558" w:bottom="0" w:left="1701" w:header="0" w:footer="0" w:gutter="0"/>
          <w:pgNumType w:fmt="decimal"/>
          <w:cols w:equalWidth="0" w:space="708" w:num="2" w:sep="0">
            <w:col w:w="3812" w:space="339"/>
            <w:col w:w="54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73" w:firstLine="0"/>
        <w:spacing w:before="114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7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55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1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18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517" w:firstLine="3307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426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5" w:right="-20" w:firstLine="0"/>
        <w:spacing w:before="7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701" w:header="0" w:footer="0" w:gutter="0"/>
          <w:pgNumType w:fmt="decimal"/>
          <w:cols w:equalWidth="0" w:space="708" w:num="2" w:sep="0">
            <w:col w:w="3655" w:space="414"/>
            <w:col w:w="528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3664330</wp:posOffset>
                </wp:positionH>
                <wp:positionV relativeFrom="page">
                  <wp:posOffset>682621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1" w:right="850" w:bottom="0" w:left="1701" w:header="0" w:footer="0" w:gutter="0"/>
      <w:pgNumType w:fmt="decimal"/>
      <w:cols w:equalWidth="0" w:space="708" w:num="2" w:sep="0">
        <w:col w:w="4004" w:space="1301"/>
        <w:col w:w="40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a83e85fdc54ca5" /><Relationship Type="http://schemas.openxmlformats.org/officeDocument/2006/relationships/styles" Target="styles.xml" Id="Rb808c3a5cd6648b1" /><Relationship Type="http://schemas.openxmlformats.org/officeDocument/2006/relationships/fontTable" Target="fontTable.xml" Id="Radafdc7ce4934a4e" /><Relationship Type="http://schemas.openxmlformats.org/officeDocument/2006/relationships/settings" Target="settings.xml" Id="Rf64cec68ca504562" /><Relationship Type="http://schemas.openxmlformats.org/officeDocument/2006/relationships/webSettings" Target="webSettings.xml" Id="R77aa87fe040d4c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