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f1a9962264405e" /><Relationship Type="http://schemas.openxmlformats.org/package/2006/relationships/metadata/core-properties" Target="/docProps/core.xml" Id="R630d3d93e8c64292" /><Relationship Type="http://schemas.openxmlformats.org/officeDocument/2006/relationships/extended-properties" Target="/docProps/app.xml" Id="R932cfb5f86f44c68" /><Relationship Type="http://schemas.openxmlformats.org/officeDocument/2006/relationships/custom-properties" Target="/docProps/custom.xml" Id="R443b9388edfc4e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07" w:right="1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1671827</wp:posOffset>
                </wp:positionH>
                <wp:positionV relativeFrom="page">
                  <wp:posOffset>1316354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6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333" w:hanging="775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3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0" behindDoc="1" locked="0" layoutInCell="0" allowOverlap="1">
                <wp:simplePos x="0" y="0"/>
                <wp:positionH relativeFrom="page">
                  <wp:posOffset>4279392</wp:posOffset>
                </wp:positionH>
                <wp:positionV relativeFrom="paragraph">
                  <wp:posOffset>12204</wp:posOffset>
                </wp:positionV>
                <wp:extent cx="20104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10" cy="0"/>
                        </a:xfrm>
                        <a:custGeom>
                          <a:avLst/>
                          <a:pathLst>
                            <a:path w="2010410" h="0">
                              <a:moveTo>
                                <a:pt x="0" y="0"/>
                              </a:moveTo>
                              <a:lnTo>
                                <a:pt x="201041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0" w:space="708" w:num="2" w:sep="0">
            <w:col w:w="3681" w:space="472"/>
            <w:col w:w="52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TP.HỒ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765" w:firstLine="0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9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0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5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9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2" w:firstLine="566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68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9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8.343.2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0" w:firstLine="0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9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90"/>
          <w:szCs w:val="90"/>
        </w:rPr>
        <w:jc w:val="left"/>
        <w:ind w:left="217" w:right="73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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2"/>
        </w:rPr>
        <w:t>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90"/>
          <w:szCs w:val="90"/>
        </w:rPr>
        <w:t>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1" w:right="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776" w:bottom="0" w:left="1701" w:header="0" w:footer="0" w:gutter="0"/>
          <w:pgNumType w:fmt="decimal"/>
          <w:cols w:equalWidth="0" w:space="708" w:num="2" w:sep="0">
            <w:col w:w="3384" w:space="1067"/>
            <w:col w:w="49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e9a168102c74678" /><Relationship Type="http://schemas.openxmlformats.org/officeDocument/2006/relationships/styles" Target="styles.xml" Id="R3db5df4738e1472d" /><Relationship Type="http://schemas.openxmlformats.org/officeDocument/2006/relationships/fontTable" Target="fontTable.xml" Id="R89ad512340c043d8" /><Relationship Type="http://schemas.openxmlformats.org/officeDocument/2006/relationships/settings" Target="settings.xml" Id="R9f91b98eb41e4402" /><Relationship Type="http://schemas.openxmlformats.org/officeDocument/2006/relationships/webSettings" Target="webSettings.xml" Id="Ree76a5c4da0144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