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7850c4c334605" /><Relationship Type="http://schemas.openxmlformats.org/package/2006/relationships/metadata/core-properties" Target="/docProps/core.xml" Id="Rc48ce31c8084411d" /><Relationship Type="http://schemas.openxmlformats.org/officeDocument/2006/relationships/extended-properties" Target="/docProps/app.xml" Id="R0304caa55cdf4080" /><Relationship Type="http://schemas.openxmlformats.org/officeDocument/2006/relationships/custom-properties" Target="/docProps/custom.xml" Id="R4e5309d1bc23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3" w:right="5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1838325</wp:posOffset>
                </wp:positionH>
                <wp:positionV relativeFrom="paragraph">
                  <wp:posOffset>31623</wp:posOffset>
                </wp:positionV>
                <wp:extent cx="8191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634"/>
                        </a:xfrm>
                        <a:custGeom>
                          <a:avLst/>
                          <a:pathLst>
                            <a:path w="819150" h="634">
                              <a:moveTo>
                                <a:pt x="0" y="0"/>
                              </a:moveTo>
                              <a:lnTo>
                                <a:pt x="8191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33108</wp:posOffset>
                </wp:positionV>
                <wp:extent cx="19526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634"/>
                        </a:xfrm>
                        <a:custGeom>
                          <a:avLst/>
                          <a:pathLst>
                            <a:path w="1952625" h="634">
                              <a:moveTo>
                                <a:pt x="0" y="0"/>
                              </a:moveTo>
                              <a:lnTo>
                                <a:pt x="19526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78" w:space="682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438" w:hanging="30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3004439</wp:posOffset>
                </wp:positionH>
                <wp:positionV relativeFrom="paragraph">
                  <wp:posOffset>203742</wp:posOffset>
                </wp:positionV>
                <wp:extent cx="25396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9619" cy="204215"/>
                        </a:xfrm>
                        <a:custGeom>
                          <a:avLst/>
                          <a:pathLst>
                            <a:path w="25396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9619" y="204215"/>
                              </a:lnTo>
                              <a:lnTo>
                                <a:pt x="2539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368" w:hanging="2196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566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70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5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49" w:header="0" w:footer="0" w:gutter="0"/>
          <w:pgNumType w:fmt="decimal"/>
          <w:cols w:equalWidth="0" w:space="708" w:num="2" w:sep="0">
            <w:col w:w="3597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318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a61e9ee88a41db" /><Relationship Type="http://schemas.openxmlformats.org/officeDocument/2006/relationships/styles" Target="styles.xml" Id="Ref08442bb83f4e3f" /><Relationship Type="http://schemas.openxmlformats.org/officeDocument/2006/relationships/fontTable" Target="fontTable.xml" Id="R2566fbebc8904507" /><Relationship Type="http://schemas.openxmlformats.org/officeDocument/2006/relationships/settings" Target="settings.xml" Id="R4cad7b56e1ce4819" /><Relationship Type="http://schemas.openxmlformats.org/officeDocument/2006/relationships/webSettings" Target="webSettings.xml" Id="R031ec754331d43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