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99fae2b737421b" /><Relationship Type="http://schemas.openxmlformats.org/package/2006/relationships/metadata/core-properties" Target="/docProps/core.xml" Id="Rda8ae9a79c3246d5" /><Relationship Type="http://schemas.openxmlformats.org/officeDocument/2006/relationships/extended-properties" Target="/docProps/app.xml" Id="R86421d2fe2b6445f" /><Relationship Type="http://schemas.openxmlformats.org/officeDocument/2006/relationships/custom-properties" Target="/docProps/custom.xml" Id="Re092281074a24d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1" w:firstLine="67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2710307</wp:posOffset>
                </wp:positionH>
                <wp:positionV relativeFrom="page">
                  <wp:posOffset>7912558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3161411</wp:posOffset>
                </wp:positionH>
                <wp:positionV relativeFrom="page">
                  <wp:posOffset>8072578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952"/>
          <w:tab w:val="left" w:leader="none" w:pos="2677"/>
        </w:tabs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4466844</wp:posOffset>
                </wp:positionH>
                <wp:positionV relativeFrom="paragraph">
                  <wp:posOffset>2984</wp:posOffset>
                </wp:positionV>
                <wp:extent cx="19812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27" w:bottom="0" w:left="1701" w:header="0" w:footer="0" w:gutter="0"/>
          <w:pgNumType w:fmt="decimal"/>
          <w:cols w:equalWidth="0" w:space="708" w:num="2" w:sep="0">
            <w:col w:w="3823" w:space="584"/>
            <w:col w:w="50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7"/>
          <w:szCs w:val="17"/>
        </w:rPr>
        <w:tabs>
          <w:tab w:val="left" w:leader="none" w:pos="4456"/>
        </w:tabs>
        <w:ind w:left="315" w:right="-20" w:firstLine="0"/>
        <w:spacing w:before="36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46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59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85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ragraph">
                  <wp:posOffset>98856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1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27" w:bottom="0" w:left="1701" w:header="0" w:footer="0" w:gutter="0"/>
          <w:pgNumType w:fmt="decimal"/>
          <w:cols w:equalWidth="0" w:space="708" w:num="2" w:sep="0">
            <w:col w:w="3333" w:space="2622"/>
            <w:col w:w="352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1" w:right="-20" w:firstLine="0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b77f56b1e2427f" /><Relationship Type="http://schemas.openxmlformats.org/officeDocument/2006/relationships/styles" Target="styles.xml" Id="R8c95beb54eee4ec0" /><Relationship Type="http://schemas.openxmlformats.org/officeDocument/2006/relationships/fontTable" Target="fontTable.xml" Id="Rcc347ed6617c4787" /><Relationship Type="http://schemas.openxmlformats.org/officeDocument/2006/relationships/settings" Target="settings.xml" Id="Rdf9cecf2fa1944db" /><Relationship Type="http://schemas.openxmlformats.org/officeDocument/2006/relationships/webSettings" Target="webSettings.xml" Id="R13e5c59f5baa48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