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be03a139164da8" /><Relationship Type="http://schemas.openxmlformats.org/package/2006/relationships/metadata/core-properties" Target="/docProps/core.xml" Id="R1f49f8074aa740bc" /><Relationship Type="http://schemas.openxmlformats.org/officeDocument/2006/relationships/extended-properties" Target="/docProps/app.xml" Id="R1c746bb4474f4084" /><Relationship Type="http://schemas.openxmlformats.org/officeDocument/2006/relationships/custom-properties" Target="/docProps/custom.xml" Id="R17a6f01490fa48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ragraph">
                  <wp:posOffset>81677</wp:posOffset>
                </wp:positionV>
                <wp:extent cx="15525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9525"/>
                        </a:xfrm>
                        <a:custGeom>
                          <a:avLst/>
                          <a:pathLst>
                            <a:path w="1552575" h="9525">
                              <a:moveTo>
                                <a:pt x="0" y="9525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1304544</wp:posOffset>
                </wp:positionH>
                <wp:positionV relativeFrom="paragraph">
                  <wp:posOffset>95093</wp:posOffset>
                </wp:positionV>
                <wp:extent cx="1409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700" cy="0"/>
                        </a:xfrm>
                        <a:custGeom>
                          <a:avLst/>
                          <a:pathLst>
                            <a:path w="1409700" h="0">
                              <a:moveTo>
                                <a:pt x="0" y="0"/>
                              </a:moveTo>
                              <a:lnTo>
                                <a:pt x="14097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78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507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519" w:hanging="412"/>
        <w:spacing w:before="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3" w:firstLine="707"/>
        <w:spacing w:before="5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1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8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3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5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3" w:firstLine="0"/>
        <w:spacing w:before="0" w:after="0" w:line="31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6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2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312" w:lineRule="auto"/>
        <w:widowControl w:val="0"/>
      </w:pP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293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312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70" w:right="80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de6db2035242be" /><Relationship Type="http://schemas.openxmlformats.org/officeDocument/2006/relationships/styles" Target="styles.xml" Id="R5dd3497978c148fc" /><Relationship Type="http://schemas.openxmlformats.org/officeDocument/2006/relationships/fontTable" Target="fontTable.xml" Id="R5a36b66931844ef6" /><Relationship Type="http://schemas.openxmlformats.org/officeDocument/2006/relationships/settings" Target="settings.xml" Id="Raa139be7542a4c5b" /><Relationship Type="http://schemas.openxmlformats.org/officeDocument/2006/relationships/webSettings" Target="webSettings.xml" Id="R5fc44d01e72043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