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4a95e0d8f04acd" /><Relationship Type="http://schemas.openxmlformats.org/package/2006/relationships/metadata/core-properties" Target="/docProps/core.xml" Id="R3767552e2b4642de" /><Relationship Type="http://schemas.openxmlformats.org/officeDocument/2006/relationships/extended-properties" Target="/docProps/app.xml" Id="R66e28988d834460e" /><Relationship Type="http://schemas.openxmlformats.org/officeDocument/2006/relationships/custom-properties" Target="/docProps/custom.xml" Id="R0b26fe46b4d34f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3914775</wp:posOffset>
                </wp:positionH>
                <wp:positionV relativeFrom="paragraph">
                  <wp:posOffset>51451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1162050</wp:posOffset>
                </wp:positionH>
                <wp:positionV relativeFrom="paragraph">
                  <wp:posOffset>61910</wp:posOffset>
                </wp:positionV>
                <wp:extent cx="97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15" w:firstLine="162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6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57" w:bottom="0" w:left="126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4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57" w:bottom="0" w:left="1260" w:header="0" w:footer="0" w:gutter="0"/>
          <w:pgNumType w:fmt="decimal"/>
          <w:cols w:equalWidth="0" w:space="708" w:num="2" w:sep="0">
            <w:col w:w="561" w:space="159"/>
            <w:col w:w="91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5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5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5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0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2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96"/>
        </w:tabs>
        <w:jc w:val="left"/>
        <w:ind w:left="0" w:right="10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  <w:tab w:val="left" w:leader="none" w:pos="2881"/>
        </w:tabs>
        <w:jc w:val="left"/>
        <w:ind w:left="0" w:right="64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38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27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edd9008acd490b" /><Relationship Type="http://schemas.openxmlformats.org/officeDocument/2006/relationships/styles" Target="styles.xml" Id="Rdca813494b4c49ee" /><Relationship Type="http://schemas.openxmlformats.org/officeDocument/2006/relationships/fontTable" Target="fontTable.xml" Id="Rdf6bc5329cd14fbe" /><Relationship Type="http://schemas.openxmlformats.org/officeDocument/2006/relationships/settings" Target="settings.xml" Id="R68350ad7c17546d8" /><Relationship Type="http://schemas.openxmlformats.org/officeDocument/2006/relationships/webSettings" Target="webSettings.xml" Id="Rd0222c044b954a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