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afa36b480b4b0b" /><Relationship Type="http://schemas.openxmlformats.org/package/2006/relationships/metadata/core-properties" Target="/docProps/core.xml" Id="Rafdd73d3b26245d3" /><Relationship Type="http://schemas.openxmlformats.org/officeDocument/2006/relationships/extended-properties" Target="/docProps/app.xml" Id="R76d0f5c093e34e8f" /><Relationship Type="http://schemas.openxmlformats.org/officeDocument/2006/relationships/custom-properties" Target="/docProps/custom.xml" Id="R10fe91e974f34b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71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1709927</wp:posOffset>
                </wp:positionH>
                <wp:positionV relativeFrom="paragraph">
                  <wp:posOffset>20954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16" w:right="5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85" w:hanging="1022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ragraph">
                  <wp:posOffset>10030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0" w:space="708" w:num="2" w:sep="0">
            <w:col w:w="3645" w:space="462"/>
            <w:col w:w="55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0" w:right="-20" w:firstLine="0"/>
        <w:spacing w:before="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0" w:right="3006" w:firstLine="0"/>
        <w:spacing w:before="1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6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62" w:firstLine="719"/>
        <w:spacing w:before="8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4" w:firstLine="71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6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05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5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5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7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5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6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5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6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14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5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6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5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65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09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5" w:firstLine="719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6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68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9" w:firstLine="719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16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7" w:firstLine="719"/>
        <w:spacing w:before="7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63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9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08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6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55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4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" w:right="636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3" behindDoc="1" locked="0" layoutInCell="0" allowOverlap="1">
                <wp:simplePos x="0" y="0"/>
                <wp:positionH relativeFrom="page">
                  <wp:posOffset>2917571</wp:posOffset>
                </wp:positionH>
                <wp:positionV relativeFrom="paragraph">
                  <wp:posOffset>118404</wp:posOffset>
                </wp:positionV>
                <wp:extent cx="88773" cy="4089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408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6"/>
                                <w:szCs w:val="56"/>
                              </w:rPr>
                              <w:ind w:left="0" w:right="-20" w:firstLine="0"/>
                              <w:spacing w:before="0" w:after="0" w:line="64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" w:right="67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0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61daf9231a4308" /><Relationship Type="http://schemas.openxmlformats.org/officeDocument/2006/relationships/styles" Target="styles.xml" Id="Ra52307a56f904f31" /><Relationship Type="http://schemas.openxmlformats.org/officeDocument/2006/relationships/fontTable" Target="fontTable.xml" Id="Re65e0e5b90404fa6" /><Relationship Type="http://schemas.openxmlformats.org/officeDocument/2006/relationships/settings" Target="settings.xml" Id="R667e7f9da8bb46ff" /><Relationship Type="http://schemas.openxmlformats.org/officeDocument/2006/relationships/webSettings" Target="webSettings.xml" Id="Rbc7339e82e2e46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