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e2390f23b4490f" /><Relationship Type="http://schemas.openxmlformats.org/package/2006/relationships/metadata/core-properties" Target="/docProps/core.xml" Id="Rdd4b646599a44e12" /><Relationship Type="http://schemas.openxmlformats.org/officeDocument/2006/relationships/extended-properties" Target="/docProps/app.xml" Id="Rc9cf0aafaac44a57" /><Relationship Type="http://schemas.openxmlformats.org/officeDocument/2006/relationships/custom-properties" Target="/docProps/custom.xml" Id="R4bdfa8287d6347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ge">
                  <wp:posOffset>977265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147/2025/H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161" w:space="498"/>
            <w:col w:w="60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8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83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0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263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7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1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90cf0bdea64432" /><Relationship Type="http://schemas.openxmlformats.org/officeDocument/2006/relationships/styles" Target="styles.xml" Id="R9fe1100716774999" /><Relationship Type="http://schemas.openxmlformats.org/officeDocument/2006/relationships/fontTable" Target="fontTable.xml" Id="Rbb777fb6d8754031" /><Relationship Type="http://schemas.openxmlformats.org/officeDocument/2006/relationships/settings" Target="settings.xml" Id="R42422e02a56b4517" /><Relationship Type="http://schemas.openxmlformats.org/officeDocument/2006/relationships/webSettings" Target="webSettings.xml" Id="R9f7e5a33e3b14e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