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dc66766e3149d0" /><Relationship Type="http://schemas.openxmlformats.org/package/2006/relationships/metadata/core-properties" Target="/docProps/core.xml" Id="R690d357b62bd4d4a" /><Relationship Type="http://schemas.openxmlformats.org/officeDocument/2006/relationships/extended-properties" Target="/docProps/app.xml" Id="R4025bf3973bb4571" /><Relationship Type="http://schemas.openxmlformats.org/officeDocument/2006/relationships/custom-properties" Target="/docProps/custom.xml" Id="R12cbd9b95e9d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1459865</wp:posOffset>
                </wp:positionH>
                <wp:positionV relativeFrom="paragraph">
                  <wp:posOffset>25653</wp:posOffset>
                </wp:positionV>
                <wp:extent cx="6997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770" cy="0"/>
                        </a:xfrm>
                        <a:custGeom>
                          <a:avLst/>
                          <a:pathLst>
                            <a:path w="699770" h="0">
                              <a:moveTo>
                                <a:pt x="0" y="0"/>
                              </a:moveTo>
                              <a:lnTo>
                                <a:pt x="699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" w:right="-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4073525</wp:posOffset>
                </wp:positionH>
                <wp:positionV relativeFrom="paragraph">
                  <wp:posOffset>38106</wp:posOffset>
                </wp:positionV>
                <wp:extent cx="2096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135" cy="0"/>
                        </a:xfrm>
                        <a:custGeom>
                          <a:avLst/>
                          <a:pathLst>
                            <a:path w="2096135" h="0">
                              <a:moveTo>
                                <a:pt x="0" y="0"/>
                              </a:moveTo>
                              <a:lnTo>
                                <a:pt x="2096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72" w:space="193"/>
            <w:col w:w="5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378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1734" w:firstLine="139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6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5" w:firstLine="8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651" w:firstLine="0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6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042854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5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101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7" w:lineRule="auto"/>
        <w:widowControl w:val="0"/>
      </w:pP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50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0" w:right="230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16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9e1f1974a441c7" /><Relationship Type="http://schemas.openxmlformats.org/officeDocument/2006/relationships/styles" Target="styles.xml" Id="Rfae7c5f28eea467f" /><Relationship Type="http://schemas.openxmlformats.org/officeDocument/2006/relationships/fontTable" Target="fontTable.xml" Id="R798624b8218d409f" /><Relationship Type="http://schemas.openxmlformats.org/officeDocument/2006/relationships/settings" Target="settings.xml" Id="R06b0640af7204cd8" /><Relationship Type="http://schemas.openxmlformats.org/officeDocument/2006/relationships/webSettings" Target="webSettings.xml" Id="Rfdde429d334043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