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1292aa050e4320" /><Relationship Type="http://schemas.openxmlformats.org/package/2006/relationships/metadata/core-properties" Target="/docProps/core.xml" Id="Rb03a3c0100b5499b" /><Relationship Type="http://schemas.openxmlformats.org/officeDocument/2006/relationships/extended-properties" Target="/docProps/app.xml" Id="R3707b3be484d452c" /><Relationship Type="http://schemas.openxmlformats.org/officeDocument/2006/relationships/custom-properties" Target="/docProps/custom.xml" Id="R2fccfbf5a0b149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46" w:right="0" w:firstLine="0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66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8" behindDoc="1" locked="0" layoutInCell="0" allowOverlap="1">
                <wp:simplePos x="0" y="0"/>
                <wp:positionH relativeFrom="page">
                  <wp:posOffset>1737360</wp:posOffset>
                </wp:positionH>
                <wp:positionV relativeFrom="paragraph">
                  <wp:posOffset>29141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0" w:right="567" w:hanging="1180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7" behindDoc="1" locked="0" layoutInCell="0" allowOverlap="1">
                <wp:simplePos x="0" y="0"/>
                <wp:positionH relativeFrom="page">
                  <wp:posOffset>4220210</wp:posOffset>
                </wp:positionH>
                <wp:positionV relativeFrom="paragraph">
                  <wp:posOffset>33264</wp:posOffset>
                </wp:positionV>
                <wp:extent cx="1979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29" cy="0"/>
                        </a:xfrm>
                        <a:custGeom>
                          <a:avLst/>
                          <a:pathLst>
                            <a:path w="1979929" h="0">
                              <a:moveTo>
                                <a:pt x="0" y="0"/>
                              </a:moveTo>
                              <a:lnTo>
                                <a:pt x="1979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77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237" w:space="474"/>
            <w:col w:w="56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1" w:right="2075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5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0"/>
        <w:spacing w:before="0" w:after="0" w:line="239" w:lineRule="auto"/>
        <w:widowControl w:val="0"/>
      </w:pPr>
      <w:bookmarkStart w:name="_page_2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24" w:header="0" w:footer="0" w:gutter="0"/>
          <w:pgNumType w:fmt="decimal"/>
          <w:cols w:equalWidth="0" w:space="708" w:num="2" w:sep="0">
            <w:col w:w="4057" w:space="2179"/>
            <w:col w:w="32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60685ee44b4787" /><Relationship Type="http://schemas.openxmlformats.org/officeDocument/2006/relationships/styles" Target="styles.xml" Id="R902b7fe2ace14f88" /><Relationship Type="http://schemas.openxmlformats.org/officeDocument/2006/relationships/fontTable" Target="fontTable.xml" Id="R11c9622547224b18" /><Relationship Type="http://schemas.openxmlformats.org/officeDocument/2006/relationships/settings" Target="settings.xml" Id="Rafc8db137d694d73" /><Relationship Type="http://schemas.openxmlformats.org/officeDocument/2006/relationships/webSettings" Target="webSettings.xml" Id="R3deb85d24acb48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