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1066fc2d9e410a" /><Relationship Type="http://schemas.openxmlformats.org/package/2006/relationships/metadata/core-properties" Target="/docProps/core.xml" Id="Rf6c704fdd90145dd" /><Relationship Type="http://schemas.openxmlformats.org/officeDocument/2006/relationships/extended-properties" Target="/docProps/app.xml" Id="Rd0a02237304b448c" /><Relationship Type="http://schemas.openxmlformats.org/officeDocument/2006/relationships/custom-properties" Target="/docProps/custom.xml" Id="R08ec3f42c73844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8" w:right="-20" w:firstLine="0"/>
        <w:spacing w:before="8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ragraph">
                  <wp:posOffset>16285</wp:posOffset>
                </wp:positionV>
                <wp:extent cx="82740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405" cy="0"/>
                        </a:xfrm>
                        <a:custGeom>
                          <a:avLst/>
                          <a:pathLst>
                            <a:path w="827405" h="0">
                              <a:moveTo>
                                <a:pt x="0" y="0"/>
                              </a:moveTo>
                              <a:lnTo>
                                <a:pt x="8274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4457700</wp:posOffset>
                </wp:positionH>
                <wp:positionV relativeFrom="paragraph">
                  <wp:posOffset>257570</wp:posOffset>
                </wp:positionV>
                <wp:extent cx="2120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265" cy="0"/>
                        </a:xfrm>
                        <a:custGeom>
                          <a:avLst/>
                          <a:pathLst>
                            <a:path w="2120265" h="0">
                              <a:moveTo>
                                <a:pt x="0" y="0"/>
                              </a:moveTo>
                              <a:lnTo>
                                <a:pt x="2120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8" w:bottom="0" w:left="1274" w:header="0" w:footer="0" w:gutter="0"/>
          <w:pgNumType w:fmt="decimal"/>
          <w:cols w:equalWidth="0" w:space="708" w:num="2" w:sep="0">
            <w:col w:w="4581" w:space="222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3" w:firstLine="719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8" w:right="297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06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58" w:bottom="0" w:left="12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22,11m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538,95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120,97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7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534,65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4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40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4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45" w:right="850" w:bottom="0" w:left="1701" w:header="0" w:footer="0" w:gutter="0"/>
          <w:pgNumType w:fmt="decimal"/>
          <w:cols w:equalWidth="0" w:space="708" w:num="2" w:sep="0">
            <w:col w:w="3084" w:space="1316"/>
            <w:col w:w="49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4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1e294ff5f7425f" /><Relationship Type="http://schemas.openxmlformats.org/officeDocument/2006/relationships/styles" Target="styles.xml" Id="Rf24b0a4a99244bad" /><Relationship Type="http://schemas.openxmlformats.org/officeDocument/2006/relationships/fontTable" Target="fontTable.xml" Id="R816a3520a609431c" /><Relationship Type="http://schemas.openxmlformats.org/officeDocument/2006/relationships/settings" Target="settings.xml" Id="Ra7e84323fe934c72" /><Relationship Type="http://schemas.openxmlformats.org/officeDocument/2006/relationships/webSettings" Target="webSettings.xml" Id="Rfccda7d9042240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