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1e8e5ff51e4909" /><Relationship Type="http://schemas.openxmlformats.org/package/2006/relationships/metadata/core-properties" Target="/docProps/core.xml" Id="Rf56617593359434e" /><Relationship Type="http://schemas.openxmlformats.org/officeDocument/2006/relationships/extended-properties" Target="/docProps/app.xml" Id="R9094273b459a4daa" /><Relationship Type="http://schemas.openxmlformats.org/officeDocument/2006/relationships/custom-properties" Target="/docProps/custom.xml" Id="R206574c8cc8344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</w:tabs>
        <w:ind w:left="1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ge">
                  <wp:posOffset>1296415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4570730</wp:posOffset>
                </wp:positionH>
                <wp:positionV relativeFrom="paragraph">
                  <wp:posOffset>36846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9" w:bottom="0" w:left="1701" w:header="0" w:footer="0" w:gutter="0"/>
          <w:pgNumType w:fmt="decimal"/>
          <w:cols w:equalWidth="0" w:space="708" w:num="2" w:sep="0">
            <w:col w:w="3667" w:space="654"/>
            <w:col w:w="517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6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9" w:bottom="0" w:left="1701" w:header="0" w:footer="0" w:gutter="0"/>
          <w:pgNumType w:fmt="decimal"/>
          <w:cols w:equalWidth="0" w:space="708" w:num="2" w:sep="0">
            <w:col w:w="3672" w:space="649"/>
            <w:col w:w="51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LASSIC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CRED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CLASSI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675" w:hanging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515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7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85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5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9" w:right="35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75ec120b764cbd" /><Relationship Type="http://schemas.openxmlformats.org/officeDocument/2006/relationships/styles" Target="styles.xml" Id="Re9332b83b1064a13" /><Relationship Type="http://schemas.openxmlformats.org/officeDocument/2006/relationships/fontTable" Target="fontTable.xml" Id="Rc5e674e3ff7b4365" /><Relationship Type="http://schemas.openxmlformats.org/officeDocument/2006/relationships/settings" Target="settings.xml" Id="Rc35e748ad0d54fe4" /><Relationship Type="http://schemas.openxmlformats.org/officeDocument/2006/relationships/webSettings" Target="webSettings.xml" Id="R122d8890f5c9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