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9930038db843d9" /><Relationship Type="http://schemas.openxmlformats.org/package/2006/relationships/metadata/core-properties" Target="/docProps/core.xml" Id="Rdc179f2f46ee448b" /><Relationship Type="http://schemas.openxmlformats.org/officeDocument/2006/relationships/extended-properties" Target="/docProps/app.xml" Id="R43941d20b7d842b2" /><Relationship Type="http://schemas.openxmlformats.org/officeDocument/2006/relationships/custom-properties" Target="/docProps/custom.xml" Id="R0caf546b4aec49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0" w:bottom="0" w:left="140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52" w:right="50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ragraph">
                  <wp:posOffset>41148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7" w:right="586" w:hanging="89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7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3867150</wp:posOffset>
                </wp:positionH>
                <wp:positionV relativeFrom="paragraph">
                  <wp:posOffset>23599</wp:posOffset>
                </wp:positionV>
                <wp:extent cx="2343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3150" cy="0"/>
                        </a:xfrm>
                        <a:custGeom>
                          <a:avLst/>
                          <a:pathLst>
                            <a:path w="2343150" h="0">
                              <a:moveTo>
                                <a:pt x="0" y="0"/>
                              </a:moveTo>
                              <a:lnTo>
                                <a:pt x="2343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0" w:bottom="0" w:left="1404" w:header="0" w:footer="0" w:gutter="0"/>
          <w:pgNumType w:fmt="decimal"/>
          <w:cols w:equalWidth="0" w:space="708" w:num="2" w:sep="0">
            <w:col w:w="3586" w:space="258"/>
            <w:col w:w="60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3031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33" w:right="56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8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9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98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5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9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4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5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jc w:val="left"/>
        <w:ind w:left="456" w:right="0" w:hanging="45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585" w:bottom="0" w:left="1701" w:header="0" w:footer="0" w:gutter="0"/>
          <w:pgNumType w:fmt="decimal"/>
          <w:cols w:equalWidth="0" w:space="708" w:num="2" w:sep="0">
            <w:col w:w="2952" w:space="1552"/>
            <w:col w:w="51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4" w:right="5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dd1a2714934501" /><Relationship Type="http://schemas.openxmlformats.org/officeDocument/2006/relationships/styles" Target="styles.xml" Id="R581a4188e6e443b9" /><Relationship Type="http://schemas.openxmlformats.org/officeDocument/2006/relationships/fontTable" Target="fontTable.xml" Id="R4bea9541c1d94f25" /><Relationship Type="http://schemas.openxmlformats.org/officeDocument/2006/relationships/settings" Target="settings.xml" Id="Ra6f2d266670c44d2" /><Relationship Type="http://schemas.openxmlformats.org/officeDocument/2006/relationships/webSettings" Target="webSettings.xml" Id="R5ac28c1468bc4b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