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8cd0f6d1474f21" /><Relationship Type="http://schemas.openxmlformats.org/package/2006/relationships/metadata/core-properties" Target="/docProps/core.xml" Id="R3836f01513f64573" /><Relationship Type="http://schemas.openxmlformats.org/officeDocument/2006/relationships/extended-properties" Target="/docProps/app.xml" Id="Rd57f37be78f547fd" /><Relationship Type="http://schemas.openxmlformats.org/officeDocument/2006/relationships/custom-properties" Target="/docProps/custom.xml" Id="R64a3202a3cff42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ge">
                  <wp:posOffset>8592262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ge">
                  <wp:posOffset>8753806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ge">
                  <wp:posOffset>8913826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9" w:right="-3" w:hanging="1759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135201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45965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4202" w:space="159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7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40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58" w:firstLine="8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3" w:firstLine="566"/>
        <w:spacing w:before="0" w:after="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288" w:space="2963"/>
            <w:col w:w="3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ca22752d96478b" /><Relationship Type="http://schemas.openxmlformats.org/officeDocument/2006/relationships/styles" Target="styles.xml" Id="R71a827a02ea94432" /><Relationship Type="http://schemas.openxmlformats.org/officeDocument/2006/relationships/fontTable" Target="fontTable.xml" Id="R866429b7a36c4d03" /><Relationship Type="http://schemas.openxmlformats.org/officeDocument/2006/relationships/settings" Target="settings.xml" Id="R28014ef5e2484259" /><Relationship Type="http://schemas.openxmlformats.org/officeDocument/2006/relationships/webSettings" Target="webSettings.xml" Id="R0e212097ea30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