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28e8dcd2134210" /><Relationship Type="http://schemas.openxmlformats.org/package/2006/relationships/metadata/core-properties" Target="/docProps/core.xml" Id="R442bf04eb29748bf" /><Relationship Type="http://schemas.openxmlformats.org/officeDocument/2006/relationships/extended-properties" Target="/docProps/app.xml" Id="R8a855b3833c84cd9" /><Relationship Type="http://schemas.openxmlformats.org/officeDocument/2006/relationships/custom-properties" Target="/docProps/custom.xml" Id="Rca9fe23db5b249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7" w:right="227" w:firstLine="218"/>
        <w:spacing w:before="1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6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1641348</wp:posOffset>
                </wp:positionH>
                <wp:positionV relativeFrom="paragraph">
                  <wp:posOffset>61942</wp:posOffset>
                </wp:positionV>
                <wp:extent cx="904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875" cy="0"/>
                        </a:xfrm>
                        <a:custGeom>
                          <a:avLst/>
                          <a:pathLst>
                            <a:path w="904875" h="0">
                              <a:moveTo>
                                <a:pt x="0" y="0"/>
                              </a:moveTo>
                              <a:lnTo>
                                <a:pt x="904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4" w:right="272" w:hanging="38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5" w:right="1" w:hanging="122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57" w:hanging="112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4232148</wp:posOffset>
                </wp:positionH>
                <wp:positionV relativeFrom="paragraph">
                  <wp:posOffset>57340</wp:posOffset>
                </wp:positionV>
                <wp:extent cx="18719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79" cy="0"/>
                        </a:xfrm>
                        <a:custGeom>
                          <a:avLst/>
                          <a:pathLst>
                            <a:path w="1871979" h="0">
                              <a:moveTo>
                                <a:pt x="0" y="0"/>
                              </a:moveTo>
                              <a:lnTo>
                                <a:pt x="18719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418" w:header="0" w:footer="0" w:gutter="0"/>
          <w:pgNumType w:fmt="decimal"/>
          <w:cols w:equalWidth="0" w:space="708" w:num="2" w:sep="0">
            <w:col w:w="3641" w:space="348"/>
            <w:col w:w="56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32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66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7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&lt;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XIMVAS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245.841.4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3.932.5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297" w:firstLine="719"/>
        <w:spacing w:before="0" w:after="0" w:line="237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782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891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3f7854e2a940fd" /><Relationship Type="http://schemas.openxmlformats.org/officeDocument/2006/relationships/styles" Target="styles.xml" Id="R1296705af0b645d0" /><Relationship Type="http://schemas.openxmlformats.org/officeDocument/2006/relationships/fontTable" Target="fontTable.xml" Id="Rd8b81a5659d44b84" /><Relationship Type="http://schemas.openxmlformats.org/officeDocument/2006/relationships/settings" Target="settings.xml" Id="Rde90be7325584da1" /><Relationship Type="http://schemas.openxmlformats.org/officeDocument/2006/relationships/webSettings" Target="webSettings.xml" Id="R4ec8eb530b6748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