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0901c393fca4e19" /><Relationship Type="http://schemas.openxmlformats.org/package/2006/relationships/metadata/core-properties" Target="/docProps/core.xml" Id="R7050bce9b5ac46ff" /><Relationship Type="http://schemas.openxmlformats.org/officeDocument/2006/relationships/extended-properties" Target="/docProps/app.xml" Id="Ra68dea54ce094adb" /><Relationship Type="http://schemas.openxmlformats.org/officeDocument/2006/relationships/custom-properties" Target="/docProps/custom.xml" Id="R34d5864efae648e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42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2" behindDoc="1" locked="0" layoutInCell="0" allowOverlap="1">
                <wp:simplePos x="0" y="0"/>
                <wp:positionH relativeFrom="page">
                  <wp:posOffset>4425950</wp:posOffset>
                </wp:positionH>
                <wp:positionV relativeFrom="paragraph">
                  <wp:posOffset>40318</wp:posOffset>
                </wp:positionV>
                <wp:extent cx="2171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3" behindDoc="1" locked="0" layoutInCell="0" allowOverlap="1">
                <wp:simplePos x="0" y="0"/>
                <wp:positionH relativeFrom="page">
                  <wp:posOffset>1294765</wp:posOffset>
                </wp:positionH>
                <wp:positionV relativeFrom="paragraph">
                  <wp:posOffset>40318</wp:posOffset>
                </wp:positionV>
                <wp:extent cx="91059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0590" cy="0"/>
                        </a:xfrm>
                        <a:custGeom>
                          <a:avLst/>
                          <a:pathLst>
                            <a:path w="910590" h="0">
                              <a:moveTo>
                                <a:pt x="0" y="0"/>
                              </a:moveTo>
                              <a:lnTo>
                                <a:pt x="91059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67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679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9" w:right="3577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9" w:right="72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73" w:right="778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679"/>
        <w:spacing w:before="0" w:after="0" w:line="239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59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752"/>
        </w:tabs>
        <w:jc w:val="left"/>
        <w:ind w:left="0" w:right="204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508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070" w:right="778" w:bottom="0" w:left="164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63c4f744ad3422a" /><Relationship Type="http://schemas.openxmlformats.org/officeDocument/2006/relationships/styles" Target="styles.xml" Id="R4c8fb5fd89d94fb9" /><Relationship Type="http://schemas.openxmlformats.org/officeDocument/2006/relationships/fontTable" Target="fontTable.xml" Id="R525f2e804a974e50" /><Relationship Type="http://schemas.openxmlformats.org/officeDocument/2006/relationships/settings" Target="settings.xml" Id="R5b38ce533ec5433a" /><Relationship Type="http://schemas.openxmlformats.org/officeDocument/2006/relationships/webSettings" Target="webSettings.xml" Id="Rb50771ed81ef4fa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