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3563164a3e49b0" /><Relationship Type="http://schemas.openxmlformats.org/package/2006/relationships/metadata/core-properties" Target="/docProps/core.xml" Id="R820627b6a4a74ade" /><Relationship Type="http://schemas.openxmlformats.org/officeDocument/2006/relationships/extended-properties" Target="/docProps/app.xml" Id="R317226fc0f5f409d" /><Relationship Type="http://schemas.openxmlformats.org/officeDocument/2006/relationships/custom-properties" Target="/docProps/custom.xml" Id="Ra31ffbd417b941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95" w:right="473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1770888</wp:posOffset>
                </wp:positionH>
                <wp:positionV relativeFrom="paragraph">
                  <wp:posOffset>29718</wp:posOffset>
                </wp:positionV>
                <wp:extent cx="990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3" w:right="0" w:hanging="10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4527804</wp:posOffset>
                </wp:positionH>
                <wp:positionV relativeFrom="paragraph">
                  <wp:posOffset>15906</wp:posOffset>
                </wp:positionV>
                <wp:extent cx="214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300" cy="0"/>
                        </a:xfrm>
                        <a:custGeom>
                          <a:avLst/>
                          <a:pathLst>
                            <a:path w="2146300" h="0">
                              <a:moveTo>
                                <a:pt x="0" y="0"/>
                              </a:moveTo>
                              <a:lnTo>
                                <a:pt x="214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5" w:bottom="0" w:left="1701" w:header="0" w:footer="0" w:gutter="0"/>
          <w:pgNumType w:fmt="decimal"/>
          <w:cols w:equalWidth="0" w:space="708" w:num="2" w:sep="0">
            <w:col w:w="3883" w:space="44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60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212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41" w:firstLine="0"/>
        <w:spacing w:before="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6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98" w:firstLine="0"/>
        <w:spacing w:before="118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4" w:firstLine="566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7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32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787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7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12cf9f154846df" /><Relationship Type="http://schemas.openxmlformats.org/officeDocument/2006/relationships/styles" Target="styles.xml" Id="R4e8e348ed11a4c32" /><Relationship Type="http://schemas.openxmlformats.org/officeDocument/2006/relationships/fontTable" Target="fontTable.xml" Id="Re0d842367e6f4c72" /><Relationship Type="http://schemas.openxmlformats.org/officeDocument/2006/relationships/settings" Target="settings.xml" Id="R3737aa9656fd4d6d" /><Relationship Type="http://schemas.openxmlformats.org/officeDocument/2006/relationships/webSettings" Target="webSettings.xml" Id="R273cf17a3e974b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