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aa8d85e0f5427d" /><Relationship Type="http://schemas.openxmlformats.org/package/2006/relationships/metadata/core-properties" Target="/docProps/core.xml" Id="Rdb1dbbceb5064b6f" /><Relationship Type="http://schemas.openxmlformats.org/officeDocument/2006/relationships/extended-properties" Target="/docProps/app.xml" Id="R3ab10e44637e44f5" /><Relationship Type="http://schemas.openxmlformats.org/officeDocument/2006/relationships/custom-properties" Target="/docProps/custom.xml" Id="Rac916d0dfabe4a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6" w:right="1" w:firstLine="302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86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1978151</wp:posOffset>
                </wp:positionH>
                <wp:positionV relativeFrom="paragraph">
                  <wp:posOffset>62103</wp:posOffset>
                </wp:positionV>
                <wp:extent cx="59131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312" cy="0"/>
                        </a:xfrm>
                        <a:custGeom>
                          <a:avLst/>
                          <a:pathLst>
                            <a:path w="591312" h="0">
                              <a:moveTo>
                                <a:pt x="0" y="0"/>
                              </a:moveTo>
                              <a:lnTo>
                                <a:pt x="5913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9" w:right="377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354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4536948</wp:posOffset>
                </wp:positionH>
                <wp:positionV relativeFrom="paragraph">
                  <wp:posOffset>18868</wp:posOffset>
                </wp:positionV>
                <wp:extent cx="1882139" cy="609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139" cy="6096"/>
                        </a:xfrm>
                        <a:custGeom>
                          <a:avLst/>
                          <a:pathLst>
                            <a:path w="1882139" h="6096">
                              <a:moveTo>
                                <a:pt x="0" y="0"/>
                              </a:moveTo>
                              <a:lnTo>
                                <a:pt x="1882139" y="6096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3313" w:space="1235"/>
            <w:col w:w="514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15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1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81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2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442"/>
        </w:tabs>
        <w:jc w:val="left"/>
        <w:ind w:left="411" w:right="1673" w:firstLine="4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14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1" w:right="-20" w:firstLine="0"/>
        <w:spacing w:before="2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1" w:right="-13" w:firstLine="0"/>
        <w:spacing w:before="4" w:after="0" w:line="247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9"/>
          <w:szCs w:val="139"/>
        </w:rPr>
        <w:ind w:left="7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9"/>
          <w:szCs w:val="13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833" w:space="2639"/>
            <w:col w:w="32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22e8000067497c" /><Relationship Type="http://schemas.openxmlformats.org/officeDocument/2006/relationships/styles" Target="styles.xml" Id="Raaa2b2342d76484a" /><Relationship Type="http://schemas.openxmlformats.org/officeDocument/2006/relationships/fontTable" Target="fontTable.xml" Id="Ra7cc5f520c594c0a" /><Relationship Type="http://schemas.openxmlformats.org/officeDocument/2006/relationships/settings" Target="settings.xml" Id="Rded3ff9000114f2a" /><Relationship Type="http://schemas.openxmlformats.org/officeDocument/2006/relationships/webSettings" Target="webSettings.xml" Id="Rc4ad9e36514b41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