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e549c8d9634395" /><Relationship Type="http://schemas.openxmlformats.org/package/2006/relationships/metadata/core-properties" Target="/docProps/core.xml" Id="R06f9c4e6f56a4d2d" /><Relationship Type="http://schemas.openxmlformats.org/officeDocument/2006/relationships/extended-properties" Target="/docProps/app.xml" Id="R485c01ed4cd74bec" /><Relationship Type="http://schemas.openxmlformats.org/officeDocument/2006/relationships/custom-properties" Target="/docProps/custom.xml" Id="R5d9ffdc432e649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1" w:right="1" w:hanging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ragraph">
                  <wp:posOffset>43662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16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4437888</wp:posOffset>
                </wp:positionH>
                <wp:positionV relativeFrom="paragraph">
                  <wp:posOffset>20560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59" w:bottom="0" w:left="1142" w:header="0" w:footer="0" w:gutter="0"/>
          <w:pgNumType w:fmt="decimal"/>
          <w:cols w:equalWidth="0" w:space="708" w:num="2" w:sep="0">
            <w:col w:w="4159" w:space="195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67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6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651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4813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338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651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601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601" w:firstLine="566"/>
        <w:spacing w:before="7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59" w:bottom="0" w:left="11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76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51876</wp:posOffset>
                </wp:positionV>
                <wp:extent cx="5798185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43000"/>
                          <a:chOff x="0" y="0"/>
                          <a:chExt cx="5798185" cy="1143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10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1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20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52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98185" y="1905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392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8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0" w:right="850" w:bottom="0" w:left="1701" w:header="0" w:footer="0" w:gutter="0"/>
      <w:pgNumType w:fmt="decimal"/>
      <w:cols w:equalWidth="0" w:space="708" w:num="2" w:sep="0">
        <w:col w:w="3648" w:space="2379"/>
        <w:col w:w="3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5e9483be794615" /><Relationship Type="http://schemas.openxmlformats.org/officeDocument/2006/relationships/styles" Target="styles.xml" Id="R464783468a7f4086" /><Relationship Type="http://schemas.openxmlformats.org/officeDocument/2006/relationships/fontTable" Target="fontTable.xml" Id="R80c3478152b24e74" /><Relationship Type="http://schemas.openxmlformats.org/officeDocument/2006/relationships/settings" Target="settings.xml" Id="R61ab54c9a54e4dd1" /><Relationship Type="http://schemas.openxmlformats.org/officeDocument/2006/relationships/webSettings" Target="webSettings.xml" Id="R6b2e8fbe52ea4f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