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ad8a1f3e454024" /><Relationship Type="http://schemas.openxmlformats.org/package/2006/relationships/metadata/core-properties" Target="/docProps/core.xml" Id="R937305f2c4764041" /><Relationship Type="http://schemas.openxmlformats.org/officeDocument/2006/relationships/extended-properties" Target="/docProps/app.xml" Id="R3f3d4a5ad5cd4f14" /><Relationship Type="http://schemas.openxmlformats.org/officeDocument/2006/relationships/custom-properties" Target="/docProps/custom.xml" Id="Rd6049474b79245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7" w:right="1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4" behindDoc="1" locked="0" layoutInCell="0" allowOverlap="1">
                <wp:simplePos x="0" y="0"/>
                <wp:positionH relativeFrom="page">
                  <wp:posOffset>1859280</wp:posOffset>
                </wp:positionH>
                <wp:positionV relativeFrom="paragraph">
                  <wp:posOffset>79121</wp:posOffset>
                </wp:positionV>
                <wp:extent cx="6743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4369" cy="0"/>
                        </a:xfrm>
                        <a:custGeom>
                          <a:avLst/>
                          <a:pathLst>
                            <a:path w="674369" h="0">
                              <a:moveTo>
                                <a:pt x="0" y="0"/>
                              </a:moveTo>
                              <a:lnTo>
                                <a:pt x="6743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340" w:hanging="112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712"/>
          <w:tab w:val="left" w:leader="none" w:pos="4212"/>
        </w:tabs>
        <w:ind w:left="12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074" w:space="450"/>
            <w:col w:w="58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2" w:after="6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3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5" w:right="850" w:bottom="0" w:left="1701" w:header="0" w:footer="0" w:gutter="0"/>
          <w:pgNumType w:fmt="decimal"/>
          <w:cols w:equalWidth="0" w:space="708" w:num="2" w:sep="0">
            <w:col w:w="2791" w:space="2788"/>
            <w:col w:w="37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6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271101073e434c" /><Relationship Type="http://schemas.openxmlformats.org/officeDocument/2006/relationships/styles" Target="styles.xml" Id="Rb6a5d9e931dd4c03" /><Relationship Type="http://schemas.openxmlformats.org/officeDocument/2006/relationships/fontTable" Target="fontTable.xml" Id="R7691a5018c2e40f2" /><Relationship Type="http://schemas.openxmlformats.org/officeDocument/2006/relationships/settings" Target="settings.xml" Id="R70a574fc740b475c" /><Relationship Type="http://schemas.openxmlformats.org/officeDocument/2006/relationships/webSettings" Target="webSettings.xml" Id="R84001c6996024e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