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afe5f207e3472e" /><Relationship Type="http://schemas.openxmlformats.org/package/2006/relationships/metadata/core-properties" Target="/docProps/core.xml" Id="R4ae7ad4c629245ae" /><Relationship Type="http://schemas.openxmlformats.org/officeDocument/2006/relationships/extended-properties" Target="/docProps/app.xml" Id="R1393932eaa7e40df" /><Relationship Type="http://schemas.openxmlformats.org/officeDocument/2006/relationships/custom-properties" Target="/docProps/custom.xml" Id="Rd969a0c2ce5541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0"/>
        </w:tabs>
        <w:jc w:val="left"/>
        <w:ind w:left="720" w:right="-4" w:hanging="218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1217295</wp:posOffset>
                </wp:positionH>
                <wp:positionV relativeFrom="paragraph">
                  <wp:posOffset>388111</wp:posOffset>
                </wp:positionV>
                <wp:extent cx="1562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s>
          <w:tab w:val="left" w:leader="none" w:pos="4395"/>
        </w:tabs>
        <w:ind w:left="1733" w:right="-20" w:firstLine="0"/>
        <w:spacing w:before="0" w:after="0" w:line="2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ragraph">
                  <wp:posOffset>21835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75"/>
        </w:tabs>
        <w:ind w:left="12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4" w:right="211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346" w:firstLine="0"/>
        <w:spacing w:before="56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3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30" w:firstLine="0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60" w:after="94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354" w:space="3745"/>
            <w:col w:w="3537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5" w:right="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055" w:space="3429"/>
            <w:col w:w="3153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295" w:space="3435"/>
            <w:col w:w="390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8c788fbcc741e6" /><Relationship Type="http://schemas.openxmlformats.org/officeDocument/2006/relationships/styles" Target="styles.xml" Id="R92d1480719534a9a" /><Relationship Type="http://schemas.openxmlformats.org/officeDocument/2006/relationships/fontTable" Target="fontTable.xml" Id="Rfa62994217904f5f" /><Relationship Type="http://schemas.openxmlformats.org/officeDocument/2006/relationships/settings" Target="settings.xml" Id="R4624d7722c514847" /><Relationship Type="http://schemas.openxmlformats.org/officeDocument/2006/relationships/webSettings" Target="webSettings.xml" Id="R928ee20f3d1941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