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90f62e57a94dd6" /><Relationship Type="http://schemas.openxmlformats.org/package/2006/relationships/metadata/core-properties" Target="/docProps/core.xml" Id="Ref0c3771e2064d7a" /><Relationship Type="http://schemas.openxmlformats.org/officeDocument/2006/relationships/extended-properties" Target="/docProps/app.xml" Id="Rebd604c213114fdc" /><Relationship Type="http://schemas.openxmlformats.org/officeDocument/2006/relationships/custom-properties" Target="/docProps/custom.xml" Id="Rcdf537f3c78749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100" w:firstLine="53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ragraph">
                  <wp:posOffset>47371</wp:posOffset>
                </wp:positionV>
                <wp:extent cx="1101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89" cy="0"/>
                        </a:xfrm>
                        <a:custGeom>
                          <a:avLst/>
                          <a:pathLst>
                            <a:path w="1101089" h="0">
                              <a:moveTo>
                                <a:pt x="0" y="0"/>
                              </a:moveTo>
                              <a:lnTo>
                                <a:pt x="11010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3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31773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368" w:header="0" w:footer="0" w:gutter="0"/>
          <w:pgNumType w:fmt="decimal"/>
          <w:cols w:equalWidth="0" w:space="708" w:num="2" w:sep="0">
            <w:col w:w="3723" w:space="347"/>
            <w:col w:w="5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" behindDoc="1" locked="0" layoutInCell="0" allowOverlap="1">
                <wp:simplePos x="0" y="0"/>
                <wp:positionH relativeFrom="page">
                  <wp:posOffset>1548638</wp:posOffset>
                </wp:positionH>
                <wp:positionV relativeFrom="paragraph">
                  <wp:posOffset>35948</wp:posOffset>
                </wp:positionV>
                <wp:extent cx="2533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33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44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9" w:right="12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77005096;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6063008415;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56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74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0507ngày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991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991" w:right="850" w:bottom="0" w:left="1587" w:header="0" w:footer="0" w:gutter="0"/>
          <w:pgNumType w:fmt="decimal"/>
          <w:cols w:equalWidth="0" w:space="708" w:num="2" w:sep="0">
            <w:col w:w="2983" w:space="2087"/>
            <w:col w:w="43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991" w:right="850" w:bottom="0" w:left="15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7d875f065f4555" /><Relationship Type="http://schemas.openxmlformats.org/officeDocument/2006/relationships/styles" Target="styles.xml" Id="R30bfb0d829714610" /><Relationship Type="http://schemas.openxmlformats.org/officeDocument/2006/relationships/fontTable" Target="fontTable.xml" Id="Re083a0b0b75842e0" /><Relationship Type="http://schemas.openxmlformats.org/officeDocument/2006/relationships/settings" Target="settings.xml" Id="R779cc016a6b44f1a" /><Relationship Type="http://schemas.openxmlformats.org/officeDocument/2006/relationships/webSettings" Target="webSettings.xml" Id="Rf93cc91f080c4c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