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189f6ba37647ec" /><Relationship Type="http://schemas.openxmlformats.org/package/2006/relationships/metadata/core-properties" Target="/docProps/core.xml" Id="R817f3036fc434349" /><Relationship Type="http://schemas.openxmlformats.org/officeDocument/2006/relationships/extended-properties" Target="/docProps/app.xml" Id="R767310dfcac9450a" /><Relationship Type="http://schemas.openxmlformats.org/officeDocument/2006/relationships/custom-properties" Target="/docProps/custom.xml" Id="R7dd21c7d1c6147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6" w:right="198" w:firstLine="47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9" w:right="243" w:hanging="731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1813560</wp:posOffset>
                </wp:positionH>
                <wp:positionV relativeFrom="paragraph">
                  <wp:posOffset>41782</wp:posOffset>
                </wp:positionV>
                <wp:extent cx="7943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84" cy="0"/>
                        </a:xfrm>
                        <a:custGeom>
                          <a:avLst/>
                          <a:pathLst>
                            <a:path w="794384" h="0">
                              <a:moveTo>
                                <a:pt x="0" y="0"/>
                              </a:moveTo>
                              <a:lnTo>
                                <a:pt x="7943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-4" w:hanging="115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4417060</wp:posOffset>
                </wp:positionH>
                <wp:positionV relativeFrom="paragraph">
                  <wp:posOffset>16243</wp:posOffset>
                </wp:positionV>
                <wp:extent cx="21405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0585" cy="0"/>
                        </a:xfrm>
                        <a:custGeom>
                          <a:avLst/>
                          <a:pathLst>
                            <a:path w="2140585" h="0">
                              <a:moveTo>
                                <a:pt x="0" y="0"/>
                              </a:moveTo>
                              <a:lnTo>
                                <a:pt x="21405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7" w:bottom="0" w:left="1701" w:header="0" w:footer="0" w:gutter="0"/>
          <w:pgNumType w:fmt="decimal"/>
          <w:cols w:equalWidth="0" w:space="708" w:num="2" w:sep="0">
            <w:col w:w="3898" w:space="178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4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13"/>
        </w:tabs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6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4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1.132.0m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5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7" w:right="850" w:bottom="0" w:left="1701" w:header="0" w:footer="0" w:gutter="0"/>
          <w:pgNumType w:fmt="decimal"/>
          <w:cols w:equalWidth="0" w:space="708" w:num="2" w:sep="0">
            <w:col w:w="3637" w:space="599"/>
            <w:col w:w="51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7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b55d40370e4f94" /><Relationship Type="http://schemas.openxmlformats.org/officeDocument/2006/relationships/styles" Target="styles.xml" Id="R64606cb033c4406a" /><Relationship Type="http://schemas.openxmlformats.org/officeDocument/2006/relationships/fontTable" Target="fontTable.xml" Id="R94beca8fc06f46a1" /><Relationship Type="http://schemas.openxmlformats.org/officeDocument/2006/relationships/settings" Target="settings.xml" Id="R520c6294e8f94c6b" /><Relationship Type="http://schemas.openxmlformats.org/officeDocument/2006/relationships/webSettings" Target="webSettings.xml" Id="Ra03555f6a6434a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