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09a19bb1184fb9" /><Relationship Type="http://schemas.openxmlformats.org/package/2006/relationships/metadata/core-properties" Target="/docProps/core.xml" Id="R35f94d72f717455b" /><Relationship Type="http://schemas.openxmlformats.org/officeDocument/2006/relationships/extended-properties" Target="/docProps/app.xml" Id="Rb65e7cca50884a30" /><Relationship Type="http://schemas.openxmlformats.org/officeDocument/2006/relationships/custom-properties" Target="/docProps/custom.xml" Id="R83adda63997542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1946402</wp:posOffset>
                </wp:positionH>
                <wp:positionV relativeFrom="page">
                  <wp:posOffset>8629041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683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9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48236</wp:posOffset>
                </wp:positionV>
                <wp:extent cx="11982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245" cy="0"/>
                        </a:xfrm>
                        <a:custGeom>
                          <a:avLst/>
                          <a:pathLst>
                            <a:path w="1198245" h="0">
                              <a:moveTo>
                                <a:pt x="0" y="0"/>
                              </a:moveTo>
                              <a:lnTo>
                                <a:pt x="11982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2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2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6" w:right="850" w:bottom="0" w:left="1529" w:header="0" w:footer="0" w:gutter="0"/>
          <w:pgNumType w:fmt="decimal"/>
          <w:cols w:equalWidth="0" w:space="708" w:num="2" w:sep="0">
            <w:col w:w="3877" w:space="431"/>
            <w:col w:w="555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20" w:firstLine="707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19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19" w:firstLine="707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394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3633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1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19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6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spacing w:before="0" w:after="0" w:line="6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6" w:right="850" w:bottom="0" w:left="1529" w:header="0" w:footer="0" w:gutter="0"/>
      <w:pgNumType w:fmt="decimal"/>
      <w:cols w:equalWidth="0" w:space="708" w:num="2" w:sep="0">
        <w:col w:w="3805" w:space="2389"/>
        <w:col w:w="36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66604f0a474647" /><Relationship Type="http://schemas.openxmlformats.org/officeDocument/2006/relationships/styles" Target="styles.xml" Id="R8705de7bff35442a" /><Relationship Type="http://schemas.openxmlformats.org/officeDocument/2006/relationships/fontTable" Target="fontTable.xml" Id="R2853e8b711ee4a0f" /><Relationship Type="http://schemas.openxmlformats.org/officeDocument/2006/relationships/settings" Target="settings.xml" Id="R76044e2661af450c" /><Relationship Type="http://schemas.openxmlformats.org/officeDocument/2006/relationships/webSettings" Target="webSettings.xml" Id="R294b4f7505944d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