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d422a645a84247" /><Relationship Type="http://schemas.openxmlformats.org/package/2006/relationships/metadata/core-properties" Target="/docProps/core.xml" Id="R3e9ab3ed00de4315" /><Relationship Type="http://schemas.openxmlformats.org/officeDocument/2006/relationships/extended-properties" Target="/docProps/app.xml" Id="Ra37b1c2bf7d44264" /><Relationship Type="http://schemas.openxmlformats.org/officeDocument/2006/relationships/custom-properties" Target="/docProps/custom.xml" Id="Reed06f8c167440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" w:right="133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4168774</wp:posOffset>
                </wp:positionH>
                <wp:positionV relativeFrom="page">
                  <wp:posOffset>1139192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1606549</wp:posOffset>
                </wp:positionH>
                <wp:positionV relativeFrom="page">
                  <wp:posOffset>1143638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-4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4" w:bottom="0" w:left="1701" w:header="0" w:footer="0" w:gutter="0"/>
          <w:pgNumType w:fmt="decimal"/>
          <w:cols w:equalWidth="0" w:space="708" w:num="2" w:sep="0">
            <w:col w:w="3395" w:space="478"/>
            <w:col w:w="548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4385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51/2015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05/11/2015.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0" w:after="0" w:line="24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15/3/2016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9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15/3/2016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17/01/2018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990" w:firstLine="0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5" w:right="36" w:firstLine="0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Nghĩa,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05/11/2015);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850" w:bottom="0" w:left="1701" w:header="0" w:footer="0" w:gutter="0"/>
      <w:pgNumType w:fmt="decimal"/>
      <w:cols w:equalWidth="0" w:space="708" w:num="2" w:sep="0">
        <w:col w:w="4307" w:space="1266"/>
        <w:col w:w="37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9d744f312c4f12" /><Relationship Type="http://schemas.openxmlformats.org/officeDocument/2006/relationships/styles" Target="styles.xml" Id="Rab30ac6b5232447b" /><Relationship Type="http://schemas.openxmlformats.org/officeDocument/2006/relationships/fontTable" Target="fontTable.xml" Id="R70837bf4ad214b41" /><Relationship Type="http://schemas.openxmlformats.org/officeDocument/2006/relationships/settings" Target="settings.xml" Id="R0f77b8e9775b4f9c" /><Relationship Type="http://schemas.openxmlformats.org/officeDocument/2006/relationships/webSettings" Target="webSettings.xml" Id="Rd7d3af0ab42f45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