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cb74ab7d794d5e" /><Relationship Type="http://schemas.openxmlformats.org/package/2006/relationships/metadata/core-properties" Target="/docProps/core.xml" Id="R91c2389e33f84136" /><Relationship Type="http://schemas.openxmlformats.org/officeDocument/2006/relationships/extended-properties" Target="/docProps/app.xml" Id="Rb0195aa877b24d2e" /><Relationship Type="http://schemas.openxmlformats.org/officeDocument/2006/relationships/custom-properties" Target="/docProps/custom.xml" Id="Rfefcaeec1cc4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ge">
                  <wp:posOffset>8217358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ge">
                  <wp:posOffset>8377378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ge">
                  <wp:posOffset>8538922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9" w:right="-3" w:hanging="1759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135201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45965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4202" w:space="159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94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4" w:firstLine="427"/>
        <w:spacing w:before="6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288" w:space="2963"/>
            <w:col w:w="3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4b29dad2da4ca8" /><Relationship Type="http://schemas.openxmlformats.org/officeDocument/2006/relationships/styles" Target="styles.xml" Id="R71cd32458ccd4989" /><Relationship Type="http://schemas.openxmlformats.org/officeDocument/2006/relationships/fontTable" Target="fontTable.xml" Id="R3ea76b89d7c140e6" /><Relationship Type="http://schemas.openxmlformats.org/officeDocument/2006/relationships/settings" Target="settings.xml" Id="R286986969d164626" /><Relationship Type="http://schemas.openxmlformats.org/officeDocument/2006/relationships/webSettings" Target="webSettings.xml" Id="R23526146b599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