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3cb56b03264fed" /><Relationship Type="http://schemas.openxmlformats.org/package/2006/relationships/metadata/core-properties" Target="/docProps/core.xml" Id="R0a9fd79a52124580" /><Relationship Type="http://schemas.openxmlformats.org/officeDocument/2006/relationships/extended-properties" Target="/docProps/app.xml" Id="R2de8a2c320ee4779" /><Relationship Type="http://schemas.openxmlformats.org/officeDocument/2006/relationships/custom-properties" Target="/docProps/custom.xml" Id="R1e039b97d1634a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05" w:right="1" w:hanging="11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512"/>
          <w:tab w:val="left" w:leader="none" w:pos="2323"/>
        </w:tabs>
        <w:ind w:left="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5" behindDoc="1" locked="0" layoutInCell="0" allowOverlap="1">
                <wp:simplePos x="0" y="0"/>
                <wp:positionH relativeFrom="page">
                  <wp:posOffset>4246880</wp:posOffset>
                </wp:positionH>
                <wp:positionV relativeFrom="paragraph">
                  <wp:posOffset>34048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696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46" w:bottom="0" w:left="1701" w:header="0" w:footer="0" w:gutter="0"/>
          <w:pgNumType w:fmt="decimal"/>
          <w:cols w:equalWidth="0" w:space="708" w:num="2" w:sep="0">
            <w:col w:w="2909" w:space="735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2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39" w:firstLine="2009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ụ)”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ụ)”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85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0" w:space="708" w:num="2" w:sep="0">
        <w:col w:w="3976" w:space="412"/>
        <w:col w:w="50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a040565f1c40a2" /><Relationship Type="http://schemas.openxmlformats.org/officeDocument/2006/relationships/styles" Target="styles.xml" Id="R89b75a5103064ebd" /><Relationship Type="http://schemas.openxmlformats.org/officeDocument/2006/relationships/fontTable" Target="fontTable.xml" Id="R161ce21bf1c543b1" /><Relationship Type="http://schemas.openxmlformats.org/officeDocument/2006/relationships/settings" Target="settings.xml" Id="Rda5ba047ec4949ea" /><Relationship Type="http://schemas.openxmlformats.org/officeDocument/2006/relationships/webSettings" Target="webSettings.xml" Id="R2377b54c259946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