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665b53bd604e5f" /><Relationship Type="http://schemas.openxmlformats.org/package/2006/relationships/metadata/core-properties" Target="/docProps/core.xml" Id="Rbefb0b9429a04a8b" /><Relationship Type="http://schemas.openxmlformats.org/officeDocument/2006/relationships/extended-properties" Target="/docProps/app.xml" Id="R1c1da692db344ab3" /><Relationship Type="http://schemas.openxmlformats.org/officeDocument/2006/relationships/custom-properties" Target="/docProps/custom.xml" Id="Ra3218bd5b80f49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44" w:right="27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1782445</wp:posOffset>
                </wp:positionH>
                <wp:positionV relativeFrom="paragraph">
                  <wp:posOffset>1847</wp:posOffset>
                </wp:positionV>
                <wp:extent cx="532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2765" cy="0"/>
                        </a:xfrm>
                        <a:custGeom>
                          <a:avLst/>
                          <a:pathLst>
                            <a:path w="532765" h="0">
                              <a:moveTo>
                                <a:pt x="0" y="0"/>
                              </a:moveTo>
                              <a:lnTo>
                                <a:pt x="5327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4269740</wp:posOffset>
                </wp:positionH>
                <wp:positionV relativeFrom="paragraph">
                  <wp:posOffset>15318</wp:posOffset>
                </wp:positionV>
                <wp:extent cx="2149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9475" cy="0"/>
                        </a:xfrm>
                        <a:custGeom>
                          <a:avLst/>
                          <a:pathLst>
                            <a:path w="2149475" h="0">
                              <a:moveTo>
                                <a:pt x="0" y="0"/>
                              </a:moveTo>
                              <a:lnTo>
                                <a:pt x="2149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993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143" w:space="227"/>
            <w:col w:w="59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06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6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1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1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106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59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86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26-18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596" w:header="0" w:footer="0" w:gutter="0"/>
      <w:pgNumType w:fmt="decimal"/>
      <w:cols w:equalWidth="0" w:space="708" w:num="2" w:sep="0">
        <w:col w:w="4991" w:space="183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667176b94041d3" /><Relationship Type="http://schemas.openxmlformats.org/officeDocument/2006/relationships/styles" Target="styles.xml" Id="R8473b1c592eb49d4" /><Relationship Type="http://schemas.openxmlformats.org/officeDocument/2006/relationships/fontTable" Target="fontTable.xml" Id="R18b769cb592548b5" /><Relationship Type="http://schemas.openxmlformats.org/officeDocument/2006/relationships/settings" Target="settings.xml" Id="Re747ba8279ae45f1" /><Relationship Type="http://schemas.openxmlformats.org/officeDocument/2006/relationships/webSettings" Target="webSettings.xml" Id="Rd64b74cb111f4e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