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a326b69969406f" /><Relationship Type="http://schemas.openxmlformats.org/package/2006/relationships/metadata/core-properties" Target="/docProps/core.xml" Id="R01eb44be255140fc" /><Relationship Type="http://schemas.openxmlformats.org/officeDocument/2006/relationships/extended-properties" Target="/docProps/app.xml" Id="Rabc15447cd4544ef" /><Relationship Type="http://schemas.openxmlformats.org/officeDocument/2006/relationships/custom-properties" Target="/docProps/custom.xml" Id="Rafcc8119bfaf4e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70" w:right="23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4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1653539</wp:posOffset>
                </wp:positionH>
                <wp:positionV relativeFrom="paragraph">
                  <wp:posOffset>42673</wp:posOffset>
                </wp:positionV>
                <wp:extent cx="746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6125" cy="0"/>
                        </a:xfrm>
                        <a:custGeom>
                          <a:avLst/>
                          <a:pathLst>
                            <a:path w="746125" h="0">
                              <a:moveTo>
                                <a:pt x="0" y="0"/>
                              </a:moveTo>
                              <a:lnTo>
                                <a:pt x="746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2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1" w:right="43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5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4" behindDoc="1" locked="0" layoutInCell="0" allowOverlap="1">
                <wp:simplePos x="0" y="0"/>
                <wp:positionH relativeFrom="page">
                  <wp:posOffset>4124960</wp:posOffset>
                </wp:positionH>
                <wp:positionV relativeFrom="paragraph">
                  <wp:posOffset>24898</wp:posOffset>
                </wp:positionV>
                <wp:extent cx="21767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6779" cy="0"/>
                        </a:xfrm>
                        <a:custGeom>
                          <a:avLst/>
                          <a:pathLst>
                            <a:path w="2176779" h="0">
                              <a:moveTo>
                                <a:pt x="0" y="0"/>
                              </a:moveTo>
                              <a:lnTo>
                                <a:pt x="21767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30" w:right="850" w:bottom="0" w:left="1440" w:header="0" w:footer="0" w:gutter="0"/>
          <w:pgNumType w:fmt="decimal"/>
          <w:cols w:equalWidth="0" w:space="708" w:num="2" w:sep="0">
            <w:col w:w="3716" w:space="189"/>
            <w:col w:w="57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8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8" w:right="1691" w:firstLine="11"/>
        <w:spacing w:before="0" w:after="0" w:line="3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8" w:firstLine="71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566"/>
        <w:spacing w:before="11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112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7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4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6" w:firstLine="719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8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066" w:firstLine="0"/>
        <w:spacing w:before="0" w:after="0" w:line="3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5" w:firstLine="566"/>
        <w:spacing w:before="2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25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5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30" w:right="850" w:bottom="0" w:left="99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42" w:right="1828" w:hanging="142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42" w:right="14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Đức;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2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30" w:right="850" w:bottom="0" w:left="993" w:header="0" w:footer="0" w:gutter="0"/>
          <w:pgNumType w:fmt="decimal"/>
          <w:cols w:equalWidth="0" w:space="708" w:num="2" w:sep="0">
            <w:col w:w="5125" w:space="1411"/>
            <w:col w:w="352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30" w:right="850" w:bottom="0" w:left="993" w:header="0" w:footer="0" w:gutter="0"/>
          <w:pgNumType w:fmt="decimal"/>
          <w:cols w:equalWidth="0" w:space="708" w:num="2" w:sep="0">
            <w:col w:w="1995" w:space="3216"/>
            <w:col w:w="48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430" w:right="850" w:bottom="0" w:left="99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0cb6b3d3194233" /><Relationship Type="http://schemas.openxmlformats.org/officeDocument/2006/relationships/styles" Target="styles.xml" Id="Rd26f72e1f49a4040" /><Relationship Type="http://schemas.openxmlformats.org/officeDocument/2006/relationships/fontTable" Target="fontTable.xml" Id="R306efb2ac1c948c4" /><Relationship Type="http://schemas.openxmlformats.org/officeDocument/2006/relationships/settings" Target="settings.xml" Id="R67efbeed769c4ebe" /><Relationship Type="http://schemas.openxmlformats.org/officeDocument/2006/relationships/webSettings" Target="webSettings.xml" Id="R6ddeddae437047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