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0ae13e081145f8" /><Relationship Type="http://schemas.openxmlformats.org/package/2006/relationships/metadata/core-properties" Target="/docProps/core.xml" Id="Rf32398a29cc54a18" /><Relationship Type="http://schemas.openxmlformats.org/officeDocument/2006/relationships/extended-properties" Target="/docProps/app.xml" Id="Rd4576dc7e7fa4f79" /><Relationship Type="http://schemas.openxmlformats.org/officeDocument/2006/relationships/custom-properties" Target="/docProps/custom.xml" Id="Rbe6e5a72336846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9" w:right="299" w:firstLine="112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0" behindDoc="1" locked="0" layoutInCell="0" allowOverlap="1">
                <wp:simplePos x="0" y="0"/>
                <wp:positionH relativeFrom="page">
                  <wp:posOffset>4337685</wp:posOffset>
                </wp:positionH>
                <wp:positionV relativeFrom="page">
                  <wp:posOffset>1113917</wp:posOffset>
                </wp:positionV>
                <wp:extent cx="19145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634"/>
                        </a:xfrm>
                        <a:custGeom>
                          <a:avLst/>
                          <a:pathLst>
                            <a:path w="1914525" h="634">
                              <a:moveTo>
                                <a:pt x="0" y="0"/>
                              </a:moveTo>
                              <a:lnTo>
                                <a:pt x="19145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9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46799</wp:posOffset>
                </wp:positionV>
                <wp:extent cx="1323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164" w:hanging="97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627" w:space="487"/>
            <w:col w:w="52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35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" w:right="-20" w:firstLine="0"/>
        <w:spacing w:before="2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52/2014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H1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52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014/QH1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8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4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231" w:space="278"/>
            <w:col w:w="3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8d09ae6ab242c9" /><Relationship Type="http://schemas.openxmlformats.org/officeDocument/2006/relationships/styles" Target="styles.xml" Id="R3bc4d8fee573401c" /><Relationship Type="http://schemas.openxmlformats.org/officeDocument/2006/relationships/fontTable" Target="fontTable.xml" Id="Rac4eb0129b2948dd" /><Relationship Type="http://schemas.openxmlformats.org/officeDocument/2006/relationships/settings" Target="settings.xml" Id="R35e1e40335ca4938" /><Relationship Type="http://schemas.openxmlformats.org/officeDocument/2006/relationships/webSettings" Target="webSettings.xml" Id="R3388e0a4c9374f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