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2c34367a3d4266" /><Relationship Type="http://schemas.openxmlformats.org/package/2006/relationships/metadata/core-properties" Target="/docProps/core.xml" Id="R9426df007d4f4100" /><Relationship Type="http://schemas.openxmlformats.org/officeDocument/2006/relationships/extended-properties" Target="/docProps/app.xml" Id="R950af636b645454b" /><Relationship Type="http://schemas.openxmlformats.org/officeDocument/2006/relationships/custom-properties" Target="/docProps/custom.xml" Id="R0c56fad915b04d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4" w:right="55" w:hanging="1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1306068</wp:posOffset>
                </wp:positionH>
                <wp:positionV relativeFrom="paragraph">
                  <wp:posOffset>31197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9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3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4023360</wp:posOffset>
                </wp:positionH>
                <wp:positionV relativeFrom="paragraph">
                  <wp:posOffset>19938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3047" w:space="520"/>
            <w:col w:w="60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954" w:firstLine="0"/>
        <w:spacing w:before="5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8" w:right="588" w:firstLine="0"/>
        <w:spacing w:before="5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8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34" w:after="0" w:line="263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16" w:right="1270" w:hanging="215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0" w:space="708" w:num="2" w:sep="0">
        <w:col w:w="3095" w:space="2533"/>
        <w:col w:w="39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c063a79d2b4be9" /><Relationship Type="http://schemas.openxmlformats.org/officeDocument/2006/relationships/styles" Target="styles.xml" Id="R8fc054b4421244b7" /><Relationship Type="http://schemas.openxmlformats.org/officeDocument/2006/relationships/fontTable" Target="fontTable.xml" Id="Radc6ea1996c84804" /><Relationship Type="http://schemas.openxmlformats.org/officeDocument/2006/relationships/settings" Target="settings.xml" Id="Rab51ba95a56444d5" /><Relationship Type="http://schemas.openxmlformats.org/officeDocument/2006/relationships/webSettings" Target="webSettings.xml" Id="R2ea19e96ac6847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