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5db2f0d30b44ce" /><Relationship Type="http://schemas.openxmlformats.org/package/2006/relationships/metadata/core-properties" Target="/docProps/core.xml" Id="Rac7d310f49f94149" /><Relationship Type="http://schemas.openxmlformats.org/officeDocument/2006/relationships/extended-properties" Target="/docProps/app.xml" Id="R42206c0ada654566" /><Relationship Type="http://schemas.openxmlformats.org/officeDocument/2006/relationships/custom-properties" Target="/docProps/custom.xml" Id="Rdcd762d1ea3041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" w:right="1" w:firstLine="403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3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1673352</wp:posOffset>
                </wp:positionH>
                <wp:positionV relativeFrom="paragraph">
                  <wp:posOffset>24381</wp:posOffset>
                </wp:positionV>
                <wp:extent cx="7124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70" cy="0"/>
                        </a:xfrm>
                        <a:custGeom>
                          <a:avLst/>
                          <a:pathLst>
                            <a:path w="712470" h="0">
                              <a:moveTo>
                                <a:pt x="0" y="0"/>
                              </a:moveTo>
                              <a:lnTo>
                                <a:pt x="7124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387" w:hanging="95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2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3925824</wp:posOffset>
                </wp:positionH>
                <wp:positionV relativeFrom="paragraph">
                  <wp:posOffset>34627</wp:posOffset>
                </wp:positionV>
                <wp:extent cx="21697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795" cy="0"/>
                        </a:xfrm>
                        <a:custGeom>
                          <a:avLst/>
                          <a:pathLst>
                            <a:path w="2169795" h="0">
                              <a:moveTo>
                                <a:pt x="0" y="0"/>
                              </a:moveTo>
                              <a:lnTo>
                                <a:pt x="2169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9" w:right="850" w:bottom="0" w:left="1701" w:header="0" w:footer="0" w:gutter="0"/>
          <w:pgNumType w:fmt="decimal"/>
          <w:cols w:equalWidth="0" w:space="708" w:num="2" w:sep="0">
            <w:col w:w="3177" w:space="193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9" w:right="850" w:bottom="0" w:left="1701" w:header="0" w:footer="0" w:gutter="0"/>
          <w:pgNumType w:fmt="decimal"/>
          <w:cols w:equalWidth="0" w:space="708" w:num="2" w:sep="0">
            <w:col w:w="3281" w:space="2380"/>
            <w:col w:w="36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f521026d77485f" /><Relationship Type="http://schemas.openxmlformats.org/officeDocument/2006/relationships/styles" Target="styles.xml" Id="Rf56061a4e64046df" /><Relationship Type="http://schemas.openxmlformats.org/officeDocument/2006/relationships/fontTable" Target="fontTable.xml" Id="Rf54b02398d214b9a" /><Relationship Type="http://schemas.openxmlformats.org/officeDocument/2006/relationships/settings" Target="settings.xml" Id="R11645b63a2e84c6c" /><Relationship Type="http://schemas.openxmlformats.org/officeDocument/2006/relationships/webSettings" Target="webSettings.xml" Id="R2e0f438f9db24b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