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a8f56355e64322" /><Relationship Type="http://schemas.openxmlformats.org/package/2006/relationships/metadata/core-properties" Target="/docProps/core.xml" Id="Rbc37439b26db4d88" /><Relationship Type="http://schemas.openxmlformats.org/officeDocument/2006/relationships/extended-properties" Target="/docProps/app.xml" Id="Rf82b2bcf6df9471c" /><Relationship Type="http://schemas.openxmlformats.org/officeDocument/2006/relationships/custom-properties" Target="/docProps/custom.xml" Id="Rebbdbfe5a1e84d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164" w:firstLine="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40767</wp:posOffset>
                </wp:positionV>
                <wp:extent cx="7708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89" cy="0"/>
                        </a:xfrm>
                        <a:custGeom>
                          <a:avLst/>
                          <a:pathLst>
                            <a:path w="770889" h="0">
                              <a:moveTo>
                                <a:pt x="0" y="0"/>
                              </a:moveTo>
                              <a:lnTo>
                                <a:pt x="770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4" w:right="369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4079875</wp:posOffset>
                </wp:positionH>
                <wp:positionV relativeFrom="paragraph">
                  <wp:posOffset>48386</wp:posOffset>
                </wp:positionV>
                <wp:extent cx="1916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29" cy="0"/>
                        </a:xfrm>
                        <a:custGeom>
                          <a:avLst/>
                          <a:pathLst>
                            <a:path w="1916429" h="0">
                              <a:moveTo>
                                <a:pt x="0" y="0"/>
                              </a:moveTo>
                              <a:lnTo>
                                <a:pt x="19164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30" w:space="265"/>
            <w:col w:w="58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4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678" w:space="1282"/>
        <w:col w:w="33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830a7dadbd44dc" /><Relationship Type="http://schemas.openxmlformats.org/officeDocument/2006/relationships/styles" Target="styles.xml" Id="R2702c418dd154d62" /><Relationship Type="http://schemas.openxmlformats.org/officeDocument/2006/relationships/fontTable" Target="fontTable.xml" Id="R027316cbe81f476a" /><Relationship Type="http://schemas.openxmlformats.org/officeDocument/2006/relationships/settings" Target="settings.xml" Id="R0c92967097c34ba1" /><Relationship Type="http://schemas.openxmlformats.org/officeDocument/2006/relationships/webSettings" Target="webSettings.xml" Id="R039b0062f00040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