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9299a01a65449a" /><Relationship Type="http://schemas.openxmlformats.org/package/2006/relationships/metadata/core-properties" Target="/docProps/core.xml" Id="R56aae33f135c4e46" /><Relationship Type="http://schemas.openxmlformats.org/officeDocument/2006/relationships/extended-properties" Target="/docProps/app.xml" Id="R0d8f42d9d35b4c2c" /><Relationship Type="http://schemas.openxmlformats.org/officeDocument/2006/relationships/custom-properties" Target="/docProps/custom.xml" Id="R796a3795b75643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" w:right="1" w:firstLine="403"/>
        <w:spacing w:before="0" w:after="0" w:line="27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ge">
                  <wp:posOffset>1138174</wp:posOffset>
                </wp:positionV>
                <wp:extent cx="2190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1589532</wp:posOffset>
                </wp:positionH>
                <wp:positionV relativeFrom="paragraph">
                  <wp:posOffset>25308</wp:posOffset>
                </wp:positionV>
                <wp:extent cx="7943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85" cy="0"/>
                        </a:xfrm>
                        <a:custGeom>
                          <a:avLst/>
                          <a:pathLst>
                            <a:path w="794385" h="0">
                              <a:moveTo>
                                <a:pt x="0" y="0"/>
                              </a:moveTo>
                              <a:lnTo>
                                <a:pt x="7943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8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402" w:hanging="744"/>
        <w:spacing w:before="0" w:after="0" w:line="27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250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65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158" w:space="714"/>
            <w:col w:w="54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41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85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52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0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556"/>
        </w:tabs>
        <w:jc w:val="left"/>
        <w:ind w:left="1" w:right="1002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6994" w:firstLine="0"/>
        <w:spacing w:before="44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161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a66237e0d0427a" /><Relationship Type="http://schemas.openxmlformats.org/officeDocument/2006/relationships/styles" Target="styles.xml" Id="R0efc308f145344db" /><Relationship Type="http://schemas.openxmlformats.org/officeDocument/2006/relationships/fontTable" Target="fontTable.xml" Id="R5be38fbce29f47a9" /><Relationship Type="http://schemas.openxmlformats.org/officeDocument/2006/relationships/settings" Target="settings.xml" Id="Rffc2c429d53144c1" /><Relationship Type="http://schemas.openxmlformats.org/officeDocument/2006/relationships/webSettings" Target="webSettings.xml" Id="R626e7c06826843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