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ac2a810bfd4566" /><Relationship Type="http://schemas.openxmlformats.org/package/2006/relationships/metadata/core-properties" Target="/docProps/core.xml" Id="Reb30b569e10e4271" /><Relationship Type="http://schemas.openxmlformats.org/officeDocument/2006/relationships/extended-properties" Target="/docProps/app.xml" Id="R85fcfcbd9ce44e27" /><Relationship Type="http://schemas.openxmlformats.org/officeDocument/2006/relationships/custom-properties" Target="/docProps/custom.xml" Id="R4f50329dbae54e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" w:right="-6" w:hanging="76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4116704</wp:posOffset>
                </wp:positionH>
                <wp:positionV relativeFrom="page">
                  <wp:posOffset>1125981</wp:posOffset>
                </wp:positionV>
                <wp:extent cx="21907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635"/>
                        </a:xfrm>
                        <a:custGeom>
                          <a:avLst/>
                          <a:pathLst>
                            <a:path w="2190750" h="635">
                              <a:moveTo>
                                <a:pt x="0" y="0"/>
                              </a:moveTo>
                              <a:lnTo>
                                <a:pt x="21907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ge">
                  <wp:posOffset>1120902</wp:posOffset>
                </wp:positionV>
                <wp:extent cx="1104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2226818</wp:posOffset>
                </wp:positionH>
                <wp:positionV relativeFrom="page">
                  <wp:posOffset>8806892</wp:posOffset>
                </wp:positionV>
                <wp:extent cx="104393" cy="3790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393" cy="379076"/>
                          <a:chOff x="0" y="0"/>
                          <a:chExt cx="104393" cy="37907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56768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60019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9128456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52" w:hanging="81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88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93" w:space="219"/>
            <w:col w:w="544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1951" w:space="4050"/>
            <w:col w:w="33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680f4d74104bb0" /><Relationship Type="http://schemas.openxmlformats.org/officeDocument/2006/relationships/styles" Target="styles.xml" Id="R9209acf3550e4fbf" /><Relationship Type="http://schemas.openxmlformats.org/officeDocument/2006/relationships/fontTable" Target="fontTable.xml" Id="Re5197f90f4b248fc" /><Relationship Type="http://schemas.openxmlformats.org/officeDocument/2006/relationships/settings" Target="settings.xml" Id="R7770c0ac002243ea" /><Relationship Type="http://schemas.openxmlformats.org/officeDocument/2006/relationships/webSettings" Target="webSettings.xml" Id="Rb2859d6574c045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