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a827dabc4b4bb6" /><Relationship Type="http://schemas.openxmlformats.org/package/2006/relationships/metadata/core-properties" Target="/docProps/core.xml" Id="R0c104d642d614998" /><Relationship Type="http://schemas.openxmlformats.org/officeDocument/2006/relationships/extended-properties" Target="/docProps/app.xml" Id="Rc787d86f69f04df6" /><Relationship Type="http://schemas.openxmlformats.org/officeDocument/2006/relationships/custom-properties" Target="/docProps/custom.xml" Id="R68c5ead0e8b645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" behindDoc="1" locked="0" layoutInCell="0" allowOverlap="1">
                <wp:simplePos x="0" y="0"/>
                <wp:positionH relativeFrom="page">
                  <wp:posOffset>1088288</wp:posOffset>
                </wp:positionH>
                <wp:positionV relativeFrom="page">
                  <wp:posOffset>1004159</wp:posOffset>
                </wp:positionV>
                <wp:extent cx="1799539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9539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7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4" w:right="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23666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0" w:bottom="0" w:left="1668" w:header="0" w:footer="0" w:gutter="0"/>
          <w:pgNumType w:fmt="decimal"/>
          <w:cols w:equalWidth="0" w:space="708" w:num="2" w:sep="0">
            <w:col w:w="3455" w:space="498"/>
            <w:col w:w="55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8" w:right="195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71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28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1" w:firstLine="566"/>
        <w:spacing w:before="1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04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4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3052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2" w:right="850" w:bottom="0" w:left="1701" w:header="0" w:footer="0" w:gutter="0"/>
      <w:pgNumType w:fmt="decimal"/>
      <w:cols w:equalWidth="0" w:space="708" w:num="2" w:sep="0">
        <w:col w:w="4082" w:space="2092"/>
        <w:col w:w="31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5700b94d1454292" /><Relationship Type="http://schemas.openxmlformats.org/officeDocument/2006/relationships/styles" Target="styles.xml" Id="Rcdf53a0979b140ed" /><Relationship Type="http://schemas.openxmlformats.org/officeDocument/2006/relationships/fontTable" Target="fontTable.xml" Id="R64495fc2b4ca4952" /><Relationship Type="http://schemas.openxmlformats.org/officeDocument/2006/relationships/settings" Target="settings.xml" Id="R846082d73cbe4fb5" /><Relationship Type="http://schemas.openxmlformats.org/officeDocument/2006/relationships/webSettings" Target="webSettings.xml" Id="Rca2b8472d5664f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