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42a1c6188142af" /><Relationship Type="http://schemas.openxmlformats.org/package/2006/relationships/metadata/core-properties" Target="/docProps/core.xml" Id="Radd14f4ef7364729" /><Relationship Type="http://schemas.openxmlformats.org/officeDocument/2006/relationships/extended-properties" Target="/docProps/app.xml" Id="R28ef3a86d4f64997" /><Relationship Type="http://schemas.openxmlformats.org/officeDocument/2006/relationships/custom-properties" Target="/docProps/custom.xml" Id="R770742638cde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1226820</wp:posOffset>
                </wp:positionH>
                <wp:positionV relativeFrom="paragraph">
                  <wp:posOffset>41897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8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4154424</wp:posOffset>
                </wp:positionH>
                <wp:positionV relativeFrom="paragraph">
                  <wp:posOffset>47825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03" w:bottom="0" w:left="1253" w:header="0" w:footer="0" w:gutter="0"/>
          <w:pgNumType w:fmt="decimal"/>
          <w:cols w:equalWidth="0" w:space="708" w:num="2" w:sep="0">
            <w:col w:w="3734" w:space="202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ind w:left="44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2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jc w:val="both"/>
        <w:ind w:left="449" w:right="31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jc w:val="left"/>
        <w:ind w:left="449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353" w:firstLine="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25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4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jc w:val="both"/>
        <w:ind w:left="449" w:right="30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ind w:left="4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03" w:bottom="0" w:left="12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78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32" w:space="1746"/>
            <w:col w:w="417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3" w:right="-20" w:firstLine="0"/>
        <w:spacing w:before="0" w:after="0" w:line="233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9edfe53f434c73" /><Relationship Type="http://schemas.openxmlformats.org/officeDocument/2006/relationships/styles" Target="styles.xml" Id="R2de4d4f5ed8b458d" /><Relationship Type="http://schemas.openxmlformats.org/officeDocument/2006/relationships/fontTable" Target="fontTable.xml" Id="R7237e5d0144c475b" /><Relationship Type="http://schemas.openxmlformats.org/officeDocument/2006/relationships/settings" Target="settings.xml" Id="R8211010f39144e9d" /><Relationship Type="http://schemas.openxmlformats.org/officeDocument/2006/relationships/webSettings" Target="webSettings.xml" Id="Rfc0bbee2bef0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